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AB6E" w14:textId="3F6E3CFC" w:rsidR="00AF5C93" w:rsidRDefault="00AF5C93" w:rsidP="00AF5C93">
      <w:pPr>
        <w:rPr>
          <w:sz w:val="36"/>
          <w:szCs w:val="36"/>
        </w:rPr>
        <w:sectPr w:rsidR="00AF5C93" w:rsidSect="00AF5C93">
          <w:headerReference w:type="default" r:id="rId7"/>
          <w:pgSz w:w="11906" w:h="16838"/>
          <w:pgMar w:top="720" w:right="720" w:bottom="720" w:left="720" w:header="708" w:footer="708" w:gutter="0"/>
          <w:pgBorders w:offsetFrom="page">
            <w:top w:val="single" w:sz="4" w:space="24" w:color="92D050"/>
            <w:left w:val="single" w:sz="4" w:space="24" w:color="92D050"/>
            <w:bottom w:val="single" w:sz="4" w:space="24" w:color="92D050"/>
            <w:right w:val="single" w:sz="4" w:space="24" w:color="92D050"/>
          </w:pgBorders>
          <w:cols w:space="708"/>
          <w:docGrid w:linePitch="360"/>
        </w:sectPr>
      </w:pPr>
      <w:r w:rsidRPr="00AF5C93">
        <w:drawing>
          <wp:anchor distT="0" distB="0" distL="114300" distR="114300" simplePos="0" relativeHeight="251674624" behindDoc="1" locked="0" layoutInCell="1" allowOverlap="1" wp14:anchorId="5C2A8D41" wp14:editId="12120F30">
            <wp:simplePos x="0" y="0"/>
            <wp:positionH relativeFrom="margin">
              <wp:posOffset>-248920</wp:posOffset>
            </wp:positionH>
            <wp:positionV relativeFrom="paragraph">
              <wp:posOffset>395590</wp:posOffset>
            </wp:positionV>
            <wp:extent cx="7138646" cy="9197163"/>
            <wp:effectExtent l="0" t="0" r="5715" b="4445"/>
            <wp:wrapTight wrapText="bothSides">
              <wp:wrapPolygon edited="0">
                <wp:start x="0" y="0"/>
                <wp:lineTo x="0" y="21566"/>
                <wp:lineTo x="21560" y="21566"/>
                <wp:lineTo x="215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8830"/>
                    <a:stretch/>
                  </pic:blipFill>
                  <pic:spPr bwMode="auto">
                    <a:xfrm>
                      <a:off x="0" y="0"/>
                      <a:ext cx="7138646" cy="91971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DC4850" w14:textId="77777777" w:rsidR="00AF5C93" w:rsidRDefault="00AF5C93" w:rsidP="00AF5C93"/>
    <w:p w14:paraId="43F206B9" w14:textId="77777777" w:rsidR="00AF5C93" w:rsidRDefault="00AF5C93" w:rsidP="00AF5C93"/>
    <w:tbl>
      <w:tblPr>
        <w:tblStyle w:val="TableGrid"/>
        <w:tblW w:w="0" w:type="auto"/>
        <w:tblLook w:val="04A0" w:firstRow="1" w:lastRow="0" w:firstColumn="1" w:lastColumn="0" w:noHBand="0" w:noVBand="1"/>
      </w:tblPr>
      <w:tblGrid>
        <w:gridCol w:w="6741"/>
      </w:tblGrid>
      <w:tr w:rsidR="00AF5C93" w:rsidRPr="00065C79" w14:paraId="2FAA778D" w14:textId="77777777" w:rsidTr="007C5CB7">
        <w:trPr>
          <w:trHeight w:val="291"/>
        </w:trPr>
        <w:tc>
          <w:tcPr>
            <w:tcW w:w="67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1D7BC111" w14:textId="77777777" w:rsidR="00AF5C93" w:rsidRPr="007E6343" w:rsidRDefault="00AF5C93" w:rsidP="007C5CB7">
            <w:pPr>
              <w:rPr>
                <w:rFonts w:ascii="Arial" w:hAnsi="Arial" w:cs="Arial"/>
                <w:b/>
                <w:bCs/>
                <w:sz w:val="28"/>
                <w:szCs w:val="28"/>
              </w:rPr>
            </w:pPr>
            <w:r w:rsidRPr="007E6343">
              <w:rPr>
                <w:rFonts w:ascii="Arial" w:hAnsi="Arial" w:cs="Arial"/>
                <w:b/>
                <w:bCs/>
                <w:sz w:val="28"/>
                <w:szCs w:val="28"/>
              </w:rPr>
              <w:t>Contents</w:t>
            </w:r>
          </w:p>
        </w:tc>
      </w:tr>
    </w:tbl>
    <w:p w14:paraId="39B935EA" w14:textId="77777777" w:rsidR="00AF5C93" w:rsidRPr="00065C79" w:rsidRDefault="00AF5C93" w:rsidP="00AF5C93">
      <w:pPr>
        <w:rPr>
          <w:rFonts w:ascii="Arial" w:hAnsi="Arial" w:cs="Arial"/>
          <w:sz w:val="28"/>
          <w:szCs w:val="28"/>
        </w:rPr>
      </w:pPr>
    </w:p>
    <w:p w14:paraId="115615BF" w14:textId="77777777" w:rsidR="00AF5C93" w:rsidRPr="00065C79" w:rsidRDefault="00AF5C93"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Personal Development- 10 key areas</w:t>
      </w:r>
    </w:p>
    <w:p w14:paraId="719F2981" w14:textId="77777777" w:rsidR="00AF5C93" w:rsidRPr="00065C79" w:rsidRDefault="00AF5C93"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Relationship and Sex Education</w:t>
      </w:r>
    </w:p>
    <w:p w14:paraId="02083307" w14:textId="77777777" w:rsidR="00AF5C93" w:rsidRPr="00065C79" w:rsidRDefault="00AF5C93"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Health Education Physical and Mental</w:t>
      </w:r>
    </w:p>
    <w:p w14:paraId="0F9A3C15" w14:textId="77777777" w:rsidR="00AF5C93" w:rsidRPr="00065C79" w:rsidRDefault="00AF5C93"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Preventative Curriculum</w:t>
      </w:r>
    </w:p>
    <w:p w14:paraId="3BBEE5E7" w14:textId="546BB116" w:rsidR="00065C79"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Online Safety</w:t>
      </w:r>
    </w:p>
    <w:p w14:paraId="7E71EDC8" w14:textId="18DDDFFB" w:rsidR="00AF5C93"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 xml:space="preserve">Economic Understanding </w:t>
      </w:r>
    </w:p>
    <w:p w14:paraId="026BD6BE" w14:textId="77777777" w:rsidR="00065C79"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Character Development and Citizenship</w:t>
      </w:r>
    </w:p>
    <w:p w14:paraId="4950B38E" w14:textId="77777777" w:rsidR="00065C79"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 xml:space="preserve">Equality and Protected Characteristics </w:t>
      </w:r>
    </w:p>
    <w:p w14:paraId="2B4393A0" w14:textId="26350BA6" w:rsidR="00065C79"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 xml:space="preserve">British Values  </w:t>
      </w:r>
    </w:p>
    <w:p w14:paraId="6AD4E3E7" w14:textId="782BE024" w:rsidR="00065C79"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Enrichment</w:t>
      </w:r>
    </w:p>
    <w:p w14:paraId="06B77999" w14:textId="343DBADC" w:rsidR="00065C79" w:rsidRPr="00065C79" w:rsidRDefault="00065C79" w:rsidP="007E6343">
      <w:pPr>
        <w:pStyle w:val="ListParagraph"/>
        <w:numPr>
          <w:ilvl w:val="0"/>
          <w:numId w:val="1"/>
        </w:numPr>
        <w:spacing w:line="480" w:lineRule="auto"/>
        <w:rPr>
          <w:rFonts w:ascii="Arial" w:hAnsi="Arial" w:cs="Arial"/>
          <w:sz w:val="28"/>
          <w:szCs w:val="28"/>
        </w:rPr>
      </w:pPr>
      <w:r w:rsidRPr="00065C79">
        <w:rPr>
          <w:rFonts w:ascii="Arial" w:hAnsi="Arial" w:cs="Arial"/>
          <w:sz w:val="28"/>
          <w:szCs w:val="28"/>
        </w:rPr>
        <w:t xml:space="preserve">Sports </w:t>
      </w:r>
    </w:p>
    <w:p w14:paraId="0E84F370" w14:textId="77777777" w:rsidR="00AF5C93" w:rsidRPr="00065C79" w:rsidRDefault="00AF5C93" w:rsidP="00AF5C93">
      <w:pPr>
        <w:rPr>
          <w:rFonts w:ascii="Arial" w:hAnsi="Arial" w:cs="Arial"/>
          <w:sz w:val="28"/>
          <w:szCs w:val="28"/>
        </w:rPr>
      </w:pPr>
    </w:p>
    <w:p w14:paraId="0557FBB3" w14:textId="77777777" w:rsidR="00AF5C93" w:rsidRPr="00065C79" w:rsidRDefault="00AF5C93" w:rsidP="00AF5C93">
      <w:pPr>
        <w:rPr>
          <w:rFonts w:ascii="Arial" w:hAnsi="Arial" w:cs="Arial"/>
          <w:sz w:val="28"/>
          <w:szCs w:val="28"/>
        </w:rPr>
        <w:sectPr w:rsidR="00AF5C93" w:rsidRPr="00065C79" w:rsidSect="00AF5C93">
          <w:pgSz w:w="16838" w:h="11906" w:orient="landscape"/>
          <w:pgMar w:top="720" w:right="720" w:bottom="720" w:left="720" w:header="708" w:footer="708" w:gutter="0"/>
          <w:pgBorders w:offsetFrom="page">
            <w:top w:val="single" w:sz="4" w:space="24" w:color="92D050"/>
            <w:left w:val="single" w:sz="4" w:space="24" w:color="92D050"/>
            <w:bottom w:val="single" w:sz="4" w:space="24" w:color="92D050"/>
            <w:right w:val="single" w:sz="4" w:space="24" w:color="92D050"/>
          </w:pgBorders>
          <w:cols w:space="708"/>
          <w:docGrid w:linePitch="360"/>
        </w:sectPr>
      </w:pPr>
    </w:p>
    <w:p w14:paraId="75276AA3" w14:textId="77777777" w:rsidR="00FC2F8B" w:rsidRPr="00065C79" w:rsidRDefault="00FC2F8B" w:rsidP="00FC2F8B">
      <w:pPr>
        <w:rPr>
          <w:rFonts w:ascii="Arial" w:hAnsi="Arial" w:cs="Arial"/>
          <w:sz w:val="28"/>
          <w:szCs w:val="28"/>
        </w:rPr>
      </w:pPr>
    </w:p>
    <w:tbl>
      <w:tblPr>
        <w:tblStyle w:val="TableGrid"/>
        <w:tblW w:w="0" w:type="auto"/>
        <w:tblLook w:val="04A0" w:firstRow="1" w:lastRow="0" w:firstColumn="1" w:lastColumn="0" w:noHBand="0" w:noVBand="1"/>
      </w:tblPr>
      <w:tblGrid>
        <w:gridCol w:w="6741"/>
      </w:tblGrid>
      <w:tr w:rsidR="00FC2F8B" w:rsidRPr="00065C79" w14:paraId="72E68A70" w14:textId="77777777" w:rsidTr="00D94F3F">
        <w:trPr>
          <w:trHeight w:val="291"/>
        </w:trPr>
        <w:tc>
          <w:tcPr>
            <w:tcW w:w="67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5311F4BB" w14:textId="6D71E71B" w:rsidR="00FC2F8B" w:rsidRPr="007E6343" w:rsidRDefault="00FC2F8B" w:rsidP="00D94F3F">
            <w:pPr>
              <w:rPr>
                <w:rFonts w:ascii="Arial" w:hAnsi="Arial" w:cs="Arial"/>
                <w:b/>
                <w:bCs/>
                <w:sz w:val="28"/>
                <w:szCs w:val="28"/>
              </w:rPr>
            </w:pPr>
            <w:r w:rsidRPr="007E6343">
              <w:rPr>
                <w:rFonts w:ascii="Arial" w:hAnsi="Arial" w:cs="Arial"/>
                <w:b/>
                <w:bCs/>
                <w:sz w:val="28"/>
                <w:szCs w:val="28"/>
              </w:rPr>
              <w:t>Personal Development- 10 key areas</w:t>
            </w:r>
          </w:p>
        </w:tc>
      </w:tr>
    </w:tbl>
    <w:p w14:paraId="2F9C3EB1" w14:textId="77777777" w:rsidR="00FC2F8B" w:rsidRPr="00065C79" w:rsidRDefault="00FC2F8B" w:rsidP="00FC2F8B">
      <w:pPr>
        <w:rPr>
          <w:rFonts w:ascii="Arial" w:hAnsi="Arial" w:cs="Arial"/>
          <w:sz w:val="28"/>
          <w:szCs w:val="28"/>
        </w:rPr>
      </w:pPr>
    </w:p>
    <w:p w14:paraId="56E900DF" w14:textId="596F3B22" w:rsidR="00D17F5A" w:rsidRPr="00065C79" w:rsidRDefault="00D17F5A" w:rsidP="00FC2F8B">
      <w:pPr>
        <w:rPr>
          <w:rFonts w:ascii="Arial" w:hAnsi="Arial" w:cs="Arial"/>
          <w:sz w:val="28"/>
          <w:szCs w:val="28"/>
        </w:rPr>
      </w:pPr>
      <w:r w:rsidRPr="00065C79">
        <w:rPr>
          <w:rFonts w:ascii="Arial" w:hAnsi="Arial" w:cs="Arial"/>
          <w:noProof/>
          <w:sz w:val="28"/>
          <w:szCs w:val="28"/>
        </w:rPr>
        <w:drawing>
          <wp:inline distT="0" distB="0" distL="0" distR="0" wp14:anchorId="1B3C787F" wp14:editId="602B336B">
            <wp:extent cx="9777730" cy="2379345"/>
            <wp:effectExtent l="0" t="0" r="0" b="1905"/>
            <wp:docPr id="1959901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01889" name=""/>
                    <pic:cNvPicPr/>
                  </pic:nvPicPr>
                  <pic:blipFill>
                    <a:blip r:embed="rId9"/>
                    <a:stretch>
                      <a:fillRect/>
                    </a:stretch>
                  </pic:blipFill>
                  <pic:spPr>
                    <a:xfrm>
                      <a:off x="0" y="0"/>
                      <a:ext cx="9777730" cy="2379345"/>
                    </a:xfrm>
                    <a:prstGeom prst="rect">
                      <a:avLst/>
                    </a:prstGeom>
                  </pic:spPr>
                </pic:pic>
              </a:graphicData>
            </a:graphic>
          </wp:inline>
        </w:drawing>
      </w:r>
    </w:p>
    <w:p w14:paraId="0119BA4E" w14:textId="4E166DBA" w:rsidR="00D17F5A" w:rsidRPr="00065C79" w:rsidRDefault="00D17F5A" w:rsidP="00D17F5A">
      <w:pPr>
        <w:rPr>
          <w:rFonts w:ascii="Arial" w:hAnsi="Arial" w:cs="Arial"/>
          <w:sz w:val="28"/>
          <w:szCs w:val="28"/>
        </w:rPr>
        <w:sectPr w:rsidR="00D17F5A" w:rsidRPr="00065C79" w:rsidSect="00AF5C93">
          <w:pgSz w:w="16838" w:h="11906" w:orient="landscape"/>
          <w:pgMar w:top="720" w:right="720" w:bottom="720" w:left="720" w:header="708" w:footer="708" w:gutter="0"/>
          <w:pgBorders w:offsetFrom="page">
            <w:top w:val="single" w:sz="4" w:space="24" w:color="92D050"/>
            <w:left w:val="single" w:sz="4" w:space="24" w:color="92D050"/>
            <w:bottom w:val="single" w:sz="4" w:space="24" w:color="92D050"/>
            <w:right w:val="single" w:sz="4" w:space="24" w:color="92D050"/>
          </w:pgBorders>
          <w:cols w:space="708"/>
          <w:docGrid w:linePitch="360"/>
        </w:sectPr>
      </w:pPr>
      <w:r w:rsidRPr="00065C79">
        <w:rPr>
          <w:rFonts w:ascii="Arial" w:hAnsi="Arial" w:cs="Arial"/>
          <w:noProof/>
          <w:sz w:val="28"/>
          <w:szCs w:val="28"/>
        </w:rPr>
        <w:drawing>
          <wp:inline distT="0" distB="0" distL="0" distR="0" wp14:anchorId="246CDC70" wp14:editId="63AFE23C">
            <wp:extent cx="9777730" cy="988060"/>
            <wp:effectExtent l="0" t="0" r="0" b="2540"/>
            <wp:docPr id="2086519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19023" name=""/>
                    <pic:cNvPicPr/>
                  </pic:nvPicPr>
                  <pic:blipFill>
                    <a:blip r:embed="rId10"/>
                    <a:stretch>
                      <a:fillRect/>
                    </a:stretch>
                  </pic:blipFill>
                  <pic:spPr>
                    <a:xfrm>
                      <a:off x="0" y="0"/>
                      <a:ext cx="9777730" cy="988060"/>
                    </a:xfrm>
                    <a:prstGeom prst="rect">
                      <a:avLst/>
                    </a:prstGeom>
                  </pic:spPr>
                </pic:pic>
              </a:graphicData>
            </a:graphic>
          </wp:inline>
        </w:drawing>
      </w:r>
    </w:p>
    <w:p w14:paraId="28321C27" w14:textId="77777777" w:rsidR="00065430" w:rsidRPr="00065C79" w:rsidRDefault="00065430" w:rsidP="00DD6BEE">
      <w:pPr>
        <w:spacing w:line="360" w:lineRule="auto"/>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065430" w:rsidRPr="00065C79" w14:paraId="373BCFEF" w14:textId="77777777" w:rsidTr="00065430">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167C3CF9" w14:textId="24CFE7A5" w:rsidR="00065430" w:rsidRPr="007E6343" w:rsidRDefault="00065430" w:rsidP="00DD6BEE">
            <w:pPr>
              <w:spacing w:line="360" w:lineRule="auto"/>
              <w:rPr>
                <w:rFonts w:ascii="Arial" w:hAnsi="Arial" w:cs="Arial"/>
                <w:b/>
                <w:bCs/>
                <w:sz w:val="28"/>
                <w:szCs w:val="28"/>
              </w:rPr>
            </w:pPr>
            <w:r w:rsidRPr="007E6343">
              <w:rPr>
                <w:rFonts w:ascii="Arial" w:hAnsi="Arial" w:cs="Arial"/>
                <w:b/>
                <w:bCs/>
                <w:sz w:val="28"/>
                <w:szCs w:val="28"/>
              </w:rPr>
              <w:t>Relationship and Sex Education</w:t>
            </w:r>
          </w:p>
        </w:tc>
      </w:tr>
    </w:tbl>
    <w:p w14:paraId="27FA5EE7" w14:textId="748E63BB" w:rsidR="00065430" w:rsidRPr="00065C79" w:rsidRDefault="00065430" w:rsidP="00DD6BEE">
      <w:pPr>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70528" behindDoc="1" locked="0" layoutInCell="1" allowOverlap="1" wp14:anchorId="6FE0F944" wp14:editId="7E6191E4">
            <wp:simplePos x="0" y="0"/>
            <wp:positionH relativeFrom="column">
              <wp:posOffset>3064934</wp:posOffset>
            </wp:positionH>
            <wp:positionV relativeFrom="paragraph">
              <wp:posOffset>7408</wp:posOffset>
            </wp:positionV>
            <wp:extent cx="598981" cy="598981"/>
            <wp:effectExtent l="0" t="0" r="0" b="0"/>
            <wp:wrapTight wrapText="bothSides">
              <wp:wrapPolygon edited="0">
                <wp:start x="7559" y="687"/>
                <wp:lineTo x="687" y="6872"/>
                <wp:lineTo x="687" y="9620"/>
                <wp:lineTo x="6185" y="13056"/>
                <wp:lineTo x="2749" y="14431"/>
                <wp:lineTo x="2062" y="15805"/>
                <wp:lineTo x="2749" y="19928"/>
                <wp:lineTo x="17179" y="19928"/>
                <wp:lineTo x="18554" y="17179"/>
                <wp:lineTo x="17179" y="15118"/>
                <wp:lineTo x="13743" y="13056"/>
                <wp:lineTo x="19241" y="10308"/>
                <wp:lineTo x="19241" y="6872"/>
                <wp:lineTo x="12369" y="687"/>
                <wp:lineTo x="7559" y="687"/>
              </wp:wrapPolygon>
            </wp:wrapTight>
            <wp:docPr id="1156888762" name="Graphic 14" descr="Social network outline">
              <a:extLst xmlns:a="http://schemas.openxmlformats.org/drawingml/2006/main">
                <a:ext uri="{FF2B5EF4-FFF2-40B4-BE49-F238E27FC236}">
                  <a16:creationId xmlns:a16="http://schemas.microsoft.com/office/drawing/2014/main" id="{DA22FE63-FB80-8E95-E719-9C0CF5A8A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descr="Social network outline">
                      <a:extLst>
                        <a:ext uri="{FF2B5EF4-FFF2-40B4-BE49-F238E27FC236}">
                          <a16:creationId xmlns:a16="http://schemas.microsoft.com/office/drawing/2014/main" id="{DA22FE63-FB80-8E95-E719-9C0CF5A8A9FB}"/>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98981" cy="598981"/>
                    </a:xfrm>
                    <a:prstGeom prst="rect">
                      <a:avLst/>
                    </a:prstGeom>
                  </pic:spPr>
                </pic:pic>
              </a:graphicData>
            </a:graphic>
          </wp:anchor>
        </w:drawing>
      </w:r>
    </w:p>
    <w:p w14:paraId="429F663F" w14:textId="56CB6050" w:rsidR="00065430" w:rsidRPr="00065C79" w:rsidRDefault="00065430" w:rsidP="00DD6BEE">
      <w:pPr>
        <w:spacing w:line="360" w:lineRule="auto"/>
        <w:rPr>
          <w:rFonts w:ascii="Arial" w:hAnsi="Arial" w:cs="Arial"/>
          <w:sz w:val="28"/>
          <w:szCs w:val="28"/>
        </w:rPr>
      </w:pPr>
    </w:p>
    <w:p w14:paraId="7F28F5F2" w14:textId="77777777" w:rsidR="002A6D36" w:rsidRPr="00065C79" w:rsidRDefault="002A6D36" w:rsidP="00DD6BEE">
      <w:pPr>
        <w:spacing w:line="360" w:lineRule="auto"/>
        <w:rPr>
          <w:rFonts w:ascii="Arial" w:hAnsi="Arial" w:cs="Arial"/>
          <w:sz w:val="28"/>
          <w:szCs w:val="28"/>
        </w:rPr>
      </w:pPr>
    </w:p>
    <w:p w14:paraId="28A2DDE5" w14:textId="77777777" w:rsidR="002A6D36" w:rsidRPr="00065C79" w:rsidRDefault="002A6D36" w:rsidP="00DD6BEE">
      <w:pPr>
        <w:spacing w:line="360" w:lineRule="auto"/>
        <w:rPr>
          <w:rFonts w:ascii="Arial" w:hAnsi="Arial" w:cs="Arial"/>
          <w:sz w:val="28"/>
          <w:szCs w:val="28"/>
        </w:rPr>
      </w:pPr>
    </w:p>
    <w:p w14:paraId="450B4174" w14:textId="77777777" w:rsidR="00A1149E" w:rsidRPr="00A1149E" w:rsidRDefault="00A1149E" w:rsidP="00A1149E">
      <w:pPr>
        <w:spacing w:line="360" w:lineRule="auto"/>
        <w:rPr>
          <w:rFonts w:ascii="Arial" w:hAnsi="Arial" w:cs="Arial"/>
          <w:sz w:val="28"/>
          <w:szCs w:val="28"/>
        </w:rPr>
      </w:pPr>
      <w:r w:rsidRPr="00A1149E">
        <w:rPr>
          <w:rFonts w:ascii="Arial" w:hAnsi="Arial" w:cs="Arial"/>
          <w:sz w:val="28"/>
          <w:szCs w:val="28"/>
        </w:rPr>
        <w:t xml:space="preserve">At </w:t>
      </w:r>
      <w:proofErr w:type="spellStart"/>
      <w:r w:rsidRPr="00A1149E">
        <w:rPr>
          <w:rFonts w:ascii="Arial" w:hAnsi="Arial" w:cs="Arial"/>
          <w:sz w:val="28"/>
          <w:szCs w:val="28"/>
        </w:rPr>
        <w:t>Cardinham</w:t>
      </w:r>
      <w:proofErr w:type="spellEnd"/>
      <w:r w:rsidRPr="00A1149E">
        <w:rPr>
          <w:rFonts w:ascii="Arial" w:hAnsi="Arial" w:cs="Arial"/>
          <w:sz w:val="28"/>
          <w:szCs w:val="28"/>
        </w:rPr>
        <w:t xml:space="preserve"> School, we believe that Relationships and Sex Education is an important part of preparing pupils for life in modern Britain. Through RSE, children develop the knowledge, understanding and skills needed to build positive relationships, stay safe, respect themselves and others, and make informed decisions as they grow. We aim to provide pupils with age-appropriate learning that promotes wellbeing, encourages healthy relationships and supports children in understanding the changes they will experience throughout their lives.</w:t>
      </w:r>
    </w:p>
    <w:p w14:paraId="5BDAD2AF" w14:textId="77777777" w:rsidR="00A1149E" w:rsidRPr="00A1149E" w:rsidRDefault="00A1149E" w:rsidP="00A1149E">
      <w:pPr>
        <w:spacing w:line="360" w:lineRule="auto"/>
        <w:rPr>
          <w:rFonts w:ascii="Arial" w:hAnsi="Arial" w:cs="Arial"/>
          <w:b/>
          <w:bCs/>
          <w:sz w:val="28"/>
          <w:szCs w:val="28"/>
        </w:rPr>
      </w:pPr>
      <w:r w:rsidRPr="00A1149E">
        <w:rPr>
          <w:rFonts w:ascii="Arial" w:hAnsi="Arial" w:cs="Arial"/>
          <w:b/>
          <w:bCs/>
          <w:sz w:val="28"/>
          <w:szCs w:val="28"/>
        </w:rPr>
        <w:t>How?</w:t>
      </w:r>
    </w:p>
    <w:p w14:paraId="74D171B7" w14:textId="77777777" w:rsidR="00A1149E" w:rsidRPr="00A1149E" w:rsidRDefault="00A1149E" w:rsidP="00A1149E">
      <w:pPr>
        <w:spacing w:line="360" w:lineRule="auto"/>
        <w:rPr>
          <w:rFonts w:ascii="Arial" w:hAnsi="Arial" w:cs="Arial"/>
          <w:sz w:val="28"/>
          <w:szCs w:val="28"/>
        </w:rPr>
      </w:pPr>
      <w:r w:rsidRPr="00A1149E">
        <w:rPr>
          <w:rFonts w:ascii="Arial" w:hAnsi="Arial" w:cs="Arial"/>
          <w:sz w:val="28"/>
          <w:szCs w:val="28"/>
        </w:rPr>
        <w:t xml:space="preserve">At </w:t>
      </w:r>
      <w:proofErr w:type="spellStart"/>
      <w:r w:rsidRPr="00A1149E">
        <w:rPr>
          <w:rFonts w:ascii="Arial" w:hAnsi="Arial" w:cs="Arial"/>
          <w:sz w:val="28"/>
          <w:szCs w:val="28"/>
        </w:rPr>
        <w:t>Cardinham</w:t>
      </w:r>
      <w:proofErr w:type="spellEnd"/>
      <w:r w:rsidRPr="00A1149E">
        <w:rPr>
          <w:rFonts w:ascii="Arial" w:hAnsi="Arial" w:cs="Arial"/>
          <w:sz w:val="28"/>
          <w:szCs w:val="28"/>
        </w:rPr>
        <w:t xml:space="preserve"> School, RSE is taught through the </w:t>
      </w:r>
      <w:proofErr w:type="spellStart"/>
      <w:r w:rsidRPr="00A1149E">
        <w:rPr>
          <w:rFonts w:ascii="Arial" w:hAnsi="Arial" w:cs="Arial"/>
          <w:b/>
          <w:bCs/>
          <w:sz w:val="28"/>
          <w:szCs w:val="28"/>
        </w:rPr>
        <w:t>LifeWise</w:t>
      </w:r>
      <w:proofErr w:type="spellEnd"/>
      <w:r w:rsidRPr="00A1149E">
        <w:rPr>
          <w:rFonts w:ascii="Arial" w:hAnsi="Arial" w:cs="Arial"/>
          <w:b/>
          <w:bCs/>
          <w:sz w:val="28"/>
          <w:szCs w:val="28"/>
        </w:rPr>
        <w:t xml:space="preserve"> curriculum</w:t>
      </w:r>
      <w:r w:rsidRPr="00A1149E">
        <w:rPr>
          <w:rFonts w:ascii="Arial" w:hAnsi="Arial" w:cs="Arial"/>
          <w:sz w:val="28"/>
          <w:szCs w:val="28"/>
        </w:rPr>
        <w:t>, which provides a carefully sequenced progression of learning from EYFS to Year 6. Lessons are delivered in an age-appropriate and sensitive manner, ensuring that pupils develop their understanding gradually as they mature.</w:t>
      </w:r>
    </w:p>
    <w:p w14:paraId="22047A22" w14:textId="77777777" w:rsidR="00A1149E" w:rsidRPr="00A1149E" w:rsidRDefault="00A1149E" w:rsidP="00A1149E">
      <w:pPr>
        <w:spacing w:line="360" w:lineRule="auto"/>
        <w:rPr>
          <w:rFonts w:ascii="Arial" w:hAnsi="Arial" w:cs="Arial"/>
          <w:sz w:val="28"/>
          <w:szCs w:val="28"/>
        </w:rPr>
      </w:pPr>
      <w:r w:rsidRPr="00A1149E">
        <w:rPr>
          <w:rFonts w:ascii="Arial" w:hAnsi="Arial" w:cs="Arial"/>
          <w:sz w:val="28"/>
          <w:szCs w:val="28"/>
        </w:rPr>
        <w:t>Throughout the school, pupils explore topics including friendships, families, feelings, personal safety, online relationships, physical and emotional health, and growing up. Learning is structured to build upon prior knowledge, enabling children to develop a deeper understanding of relationships, respect and responsibility as they move through the school.</w:t>
      </w:r>
    </w:p>
    <w:p w14:paraId="20CE3F8C" w14:textId="77777777" w:rsidR="00A1149E" w:rsidRPr="00A1149E" w:rsidRDefault="00A1149E" w:rsidP="00A1149E">
      <w:pPr>
        <w:spacing w:line="360" w:lineRule="auto"/>
        <w:rPr>
          <w:rFonts w:ascii="Arial" w:hAnsi="Arial" w:cs="Arial"/>
          <w:sz w:val="28"/>
          <w:szCs w:val="28"/>
        </w:rPr>
      </w:pPr>
      <w:r w:rsidRPr="00A1149E">
        <w:rPr>
          <w:rFonts w:ascii="Arial" w:hAnsi="Arial" w:cs="Arial"/>
          <w:sz w:val="28"/>
          <w:szCs w:val="28"/>
        </w:rPr>
        <w:t>Children are taught the importance of healthy and respectful relationships, recognising and managing emotions, and understanding how to keep themselves safe both online and offline. As they progress through Key Stage 2, pupils learn about the physical and emotional changes associated with puberty, ensuring they feel informed, prepared and confident for the next stage of their development.</w:t>
      </w:r>
    </w:p>
    <w:p w14:paraId="22E2A9CE" w14:textId="05713897" w:rsidR="00A1149E" w:rsidRPr="00065C79" w:rsidRDefault="00A1149E" w:rsidP="00DD6BEE">
      <w:pPr>
        <w:spacing w:line="360" w:lineRule="auto"/>
        <w:rPr>
          <w:rFonts w:ascii="Arial" w:hAnsi="Arial" w:cs="Arial"/>
          <w:sz w:val="28"/>
          <w:szCs w:val="28"/>
        </w:rPr>
      </w:pPr>
      <w:r w:rsidRPr="00A1149E">
        <w:rPr>
          <w:rFonts w:ascii="Arial" w:hAnsi="Arial" w:cs="Arial"/>
          <w:sz w:val="28"/>
          <w:szCs w:val="28"/>
        </w:rPr>
        <w:lastRenderedPageBreak/>
        <w:t xml:space="preserve">RSE is underpinned by our school values of being </w:t>
      </w:r>
      <w:r w:rsidRPr="00A1149E">
        <w:rPr>
          <w:rFonts w:ascii="Arial" w:hAnsi="Arial" w:cs="Arial"/>
          <w:b/>
          <w:bCs/>
          <w:sz w:val="28"/>
          <w:szCs w:val="28"/>
        </w:rPr>
        <w:t>Ready, Respectful and Safe</w:t>
      </w:r>
      <w:r w:rsidRPr="00A1149E">
        <w:rPr>
          <w:rFonts w:ascii="Arial" w:hAnsi="Arial" w:cs="Arial"/>
          <w:sz w:val="28"/>
          <w:szCs w:val="28"/>
        </w:rPr>
        <w:t xml:space="preserve"> and complements our wider personal development curriculum. Through open discussion, reflection and age-appropriate learning opportunities, we support pupils to become confident, respectful and responsible individuals who are prepared for life beyond primary school.</w:t>
      </w:r>
    </w:p>
    <w:p w14:paraId="4750FBD3" w14:textId="77777777" w:rsidR="00A1149E" w:rsidRPr="00065C79" w:rsidRDefault="00A1149E" w:rsidP="00DD6BEE">
      <w:pPr>
        <w:spacing w:line="360" w:lineRule="auto"/>
        <w:rPr>
          <w:rFonts w:ascii="Arial" w:hAnsi="Arial" w:cs="Arial"/>
          <w:sz w:val="28"/>
          <w:szCs w:val="28"/>
        </w:rPr>
      </w:pPr>
    </w:p>
    <w:tbl>
      <w:tblPr>
        <w:tblStyle w:val="TableGrid"/>
        <w:tblpPr w:leftFromText="180" w:rightFromText="180" w:vertAnchor="text" w:horzAnchor="margin" w:tblpY="79"/>
        <w:tblW w:w="0" w:type="auto"/>
        <w:tblLook w:val="04A0" w:firstRow="1" w:lastRow="0" w:firstColumn="1" w:lastColumn="0" w:noHBand="0" w:noVBand="1"/>
      </w:tblPr>
      <w:tblGrid>
        <w:gridCol w:w="7508"/>
      </w:tblGrid>
      <w:tr w:rsidR="00A1149E" w:rsidRPr="00065C79" w14:paraId="63D9BF96" w14:textId="77777777" w:rsidTr="00A1149E">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47C17607" w14:textId="77777777" w:rsidR="00A1149E" w:rsidRPr="007E6343" w:rsidRDefault="00A1149E" w:rsidP="00A1149E">
            <w:pPr>
              <w:spacing w:line="360" w:lineRule="auto"/>
              <w:rPr>
                <w:rFonts w:ascii="Arial" w:hAnsi="Arial" w:cs="Arial"/>
                <w:b/>
                <w:bCs/>
                <w:sz w:val="28"/>
                <w:szCs w:val="28"/>
              </w:rPr>
            </w:pPr>
            <w:r w:rsidRPr="007E6343">
              <w:rPr>
                <w:rFonts w:ascii="Arial" w:hAnsi="Arial" w:cs="Arial"/>
                <w:b/>
                <w:bCs/>
                <w:noProof/>
                <w:sz w:val="28"/>
                <w:szCs w:val="28"/>
              </w:rPr>
              <w:drawing>
                <wp:anchor distT="0" distB="0" distL="114300" distR="114300" simplePos="0" relativeHeight="251697152" behindDoc="1" locked="0" layoutInCell="1" allowOverlap="1" wp14:anchorId="3397BD8D" wp14:editId="5F4F9ED1">
                  <wp:simplePos x="0" y="0"/>
                  <wp:positionH relativeFrom="column">
                    <wp:posOffset>3814445</wp:posOffset>
                  </wp:positionH>
                  <wp:positionV relativeFrom="paragraph">
                    <wp:posOffset>0</wp:posOffset>
                  </wp:positionV>
                  <wp:extent cx="480060" cy="480060"/>
                  <wp:effectExtent l="0" t="0" r="0" b="0"/>
                  <wp:wrapTight wrapText="bothSides">
                    <wp:wrapPolygon edited="0">
                      <wp:start x="0" y="0"/>
                      <wp:lineTo x="0" y="20571"/>
                      <wp:lineTo x="20571" y="20571"/>
                      <wp:lineTo x="20571" y="0"/>
                      <wp:lineTo x="0" y="0"/>
                    </wp:wrapPolygon>
                  </wp:wrapTight>
                  <wp:docPr id="574527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27625" name=""/>
                          <pic:cNvPicPr/>
                        </pic:nvPicPr>
                        <pic:blipFill>
                          <a:blip r:embed="rId13">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anchor>
              </w:drawing>
            </w:r>
            <w:r w:rsidRPr="007E6343">
              <w:rPr>
                <w:rFonts w:ascii="Arial" w:hAnsi="Arial" w:cs="Arial"/>
                <w:b/>
                <w:bCs/>
                <w:sz w:val="28"/>
                <w:szCs w:val="28"/>
              </w:rPr>
              <w:t>Health education Physical and Mental</w:t>
            </w:r>
          </w:p>
        </w:tc>
      </w:tr>
    </w:tbl>
    <w:p w14:paraId="063849A8" w14:textId="77777777" w:rsidR="002A6D36" w:rsidRPr="00065C79" w:rsidRDefault="002A6D36" w:rsidP="00DD6BEE">
      <w:pPr>
        <w:spacing w:line="360" w:lineRule="auto"/>
        <w:rPr>
          <w:rFonts w:ascii="Arial" w:hAnsi="Arial" w:cs="Arial"/>
          <w:sz w:val="28"/>
          <w:szCs w:val="28"/>
        </w:rPr>
      </w:pPr>
    </w:p>
    <w:p w14:paraId="013E0C28" w14:textId="77777777" w:rsidR="002A6D36" w:rsidRPr="00065C79" w:rsidRDefault="002A6D36" w:rsidP="00DD6BEE">
      <w:pPr>
        <w:spacing w:line="360" w:lineRule="auto"/>
        <w:rPr>
          <w:rFonts w:ascii="Arial" w:hAnsi="Arial" w:cs="Arial"/>
          <w:sz w:val="28"/>
          <w:szCs w:val="28"/>
        </w:rPr>
      </w:pPr>
    </w:p>
    <w:p w14:paraId="082B3918" w14:textId="77777777" w:rsidR="00A1149E" w:rsidRPr="00065C79" w:rsidRDefault="00A1149E" w:rsidP="00DD6BEE">
      <w:pPr>
        <w:spacing w:line="360" w:lineRule="auto"/>
        <w:rPr>
          <w:rFonts w:ascii="Arial" w:hAnsi="Arial" w:cs="Arial"/>
          <w:sz w:val="28"/>
          <w:szCs w:val="28"/>
        </w:rPr>
      </w:pPr>
    </w:p>
    <w:p w14:paraId="434D2436" w14:textId="77777777" w:rsidR="00A1149E" w:rsidRPr="00065C79" w:rsidRDefault="00A1149E" w:rsidP="00DD6BEE">
      <w:pPr>
        <w:spacing w:line="360" w:lineRule="auto"/>
        <w:rPr>
          <w:rFonts w:ascii="Arial" w:hAnsi="Arial" w:cs="Arial"/>
          <w:sz w:val="28"/>
          <w:szCs w:val="28"/>
        </w:rPr>
      </w:pPr>
    </w:p>
    <w:p w14:paraId="712E228F" w14:textId="4EF5B5D2" w:rsidR="002A6D36" w:rsidRPr="00065C79" w:rsidRDefault="002A6D36" w:rsidP="00DD6BEE">
      <w:pPr>
        <w:spacing w:line="360" w:lineRule="auto"/>
        <w:rPr>
          <w:rFonts w:ascii="Arial" w:hAnsi="Arial" w:cs="Arial"/>
          <w:sz w:val="28"/>
          <w:szCs w:val="28"/>
        </w:rPr>
      </w:pPr>
      <w:r w:rsidRPr="00065C79">
        <w:rPr>
          <w:rFonts w:ascii="Arial" w:hAnsi="Arial" w:cs="Arial"/>
          <w:sz w:val="28"/>
          <w:szCs w:val="28"/>
        </w:rPr>
        <w:t xml:space="preserve">At </w:t>
      </w:r>
      <w:proofErr w:type="spellStart"/>
      <w:r w:rsidRPr="00065C79">
        <w:rPr>
          <w:rFonts w:ascii="Arial" w:hAnsi="Arial" w:cs="Arial"/>
          <w:sz w:val="28"/>
          <w:szCs w:val="28"/>
        </w:rPr>
        <w:t>Cardinham</w:t>
      </w:r>
      <w:proofErr w:type="spellEnd"/>
      <w:r w:rsidRPr="00065C79">
        <w:rPr>
          <w:rFonts w:ascii="Arial" w:hAnsi="Arial" w:cs="Arial"/>
          <w:sz w:val="28"/>
          <w:szCs w:val="28"/>
        </w:rPr>
        <w:t xml:space="preserve"> School, health education, both physical and mental, is a central part of the curriculum, carefully planned and delivered to support every child’s wellbeing. Using the </w:t>
      </w:r>
      <w:proofErr w:type="spellStart"/>
      <w:r w:rsidRPr="00065C79">
        <w:rPr>
          <w:rFonts w:ascii="Arial" w:hAnsi="Arial" w:cs="Arial"/>
          <w:sz w:val="28"/>
          <w:szCs w:val="28"/>
        </w:rPr>
        <w:t>Lifewise</w:t>
      </w:r>
      <w:proofErr w:type="spellEnd"/>
      <w:r w:rsidRPr="00065C79">
        <w:rPr>
          <w:rFonts w:ascii="Arial" w:hAnsi="Arial" w:cs="Arial"/>
          <w:sz w:val="28"/>
          <w:szCs w:val="28"/>
        </w:rPr>
        <w:t xml:space="preserve"> programme as a foundation, teaching is thoughtfully structured to ensure that learning is appropriate to each child’s age and stage, helping them to build understanding and resilience over time. Teachers draw on their professional skills to deliver high-quality lessons that encourage children to reflect, share ideas, and discuss the importance of staying healthy in both body and mind. Initiatives such as Anti-Bullying Week further strengthen this focus, providing dedicated opportunities for pupils to explore kindness, respect, and emotional wellbeing. This commitment goes beyond individual lessons, as positive health practices are consistently modelled by staff and embedded into everyday provision, creating a supportive environment where children feel safe, valued, and equipped to thrive.</w:t>
      </w:r>
    </w:p>
    <w:p w14:paraId="297A4327" w14:textId="4F097D04" w:rsidR="002A6D36" w:rsidRPr="00065C79" w:rsidRDefault="002A6D36" w:rsidP="00DD6BEE">
      <w:pPr>
        <w:spacing w:line="360" w:lineRule="auto"/>
        <w:rPr>
          <w:rFonts w:ascii="Arial" w:hAnsi="Arial" w:cs="Arial"/>
          <w:sz w:val="28"/>
          <w:szCs w:val="28"/>
        </w:rPr>
      </w:pPr>
      <w:r w:rsidRPr="00065C79">
        <w:rPr>
          <w:rFonts w:ascii="Arial" w:hAnsi="Arial" w:cs="Arial"/>
          <w:sz w:val="28"/>
          <w:szCs w:val="28"/>
        </w:rPr>
        <w:t>The primary aims of the our PSHE curriculum are to:</w:t>
      </w:r>
    </w:p>
    <w:p w14:paraId="526EE8C9" w14:textId="5D65D3DD" w:rsidR="002A6D36" w:rsidRPr="00065C79" w:rsidRDefault="002A6D36" w:rsidP="00DD6BEE">
      <w:pPr>
        <w:numPr>
          <w:ilvl w:val="0"/>
          <w:numId w:val="2"/>
        </w:numPr>
        <w:spacing w:line="360" w:lineRule="auto"/>
        <w:rPr>
          <w:rFonts w:ascii="Arial" w:hAnsi="Arial" w:cs="Arial"/>
          <w:sz w:val="28"/>
          <w:szCs w:val="28"/>
        </w:rPr>
      </w:pPr>
      <w:r w:rsidRPr="00065C79">
        <w:rPr>
          <w:rFonts w:ascii="Arial" w:hAnsi="Arial" w:cs="Arial"/>
          <w:b/>
          <w:bCs/>
          <w:sz w:val="28"/>
          <w:szCs w:val="28"/>
        </w:rPr>
        <w:t>Promote Health and Wellbeing:</w:t>
      </w:r>
      <w:r w:rsidRPr="00065C79">
        <w:rPr>
          <w:rFonts w:ascii="Arial" w:hAnsi="Arial" w:cs="Arial"/>
          <w:sz w:val="28"/>
          <w:szCs w:val="28"/>
        </w:rPr>
        <w:t xml:space="preserve"> Help pupils understand physical health, mental wellbeing, diet, exercise, and how to articulate their feelings. </w:t>
      </w:r>
    </w:p>
    <w:p w14:paraId="3D4B54EB" w14:textId="77777777" w:rsidR="002A6D36" w:rsidRPr="00065C79" w:rsidRDefault="002A6D36" w:rsidP="00DD6BEE">
      <w:pPr>
        <w:spacing w:line="360" w:lineRule="auto"/>
        <w:ind w:left="720"/>
        <w:rPr>
          <w:rFonts w:ascii="Arial" w:hAnsi="Arial" w:cs="Arial"/>
          <w:b/>
          <w:bCs/>
          <w:sz w:val="28"/>
          <w:szCs w:val="28"/>
        </w:rPr>
      </w:pPr>
    </w:p>
    <w:p w14:paraId="048DE913" w14:textId="77777777" w:rsidR="002A6D36" w:rsidRPr="00065C79" w:rsidRDefault="002A6D36" w:rsidP="00DD6BEE">
      <w:pPr>
        <w:spacing w:line="360" w:lineRule="auto"/>
        <w:ind w:left="720"/>
        <w:rPr>
          <w:rFonts w:ascii="Arial" w:hAnsi="Arial" w:cs="Arial"/>
          <w:sz w:val="28"/>
          <w:szCs w:val="28"/>
        </w:rPr>
      </w:pPr>
    </w:p>
    <w:p w14:paraId="03E55B03" w14:textId="2A6E4199" w:rsidR="002A6D36" w:rsidRPr="00065C79" w:rsidRDefault="002A6D36" w:rsidP="00DD6BEE">
      <w:pPr>
        <w:numPr>
          <w:ilvl w:val="0"/>
          <w:numId w:val="2"/>
        </w:numPr>
        <w:spacing w:line="360" w:lineRule="auto"/>
        <w:rPr>
          <w:rFonts w:ascii="Arial" w:hAnsi="Arial" w:cs="Arial"/>
          <w:sz w:val="28"/>
          <w:szCs w:val="28"/>
        </w:rPr>
      </w:pPr>
      <w:r w:rsidRPr="00065C79">
        <w:rPr>
          <w:rFonts w:ascii="Arial" w:hAnsi="Arial" w:cs="Arial"/>
          <w:b/>
          <w:bCs/>
          <w:sz w:val="28"/>
          <w:szCs w:val="28"/>
        </w:rPr>
        <w:t>Support Personal Development:</w:t>
      </w:r>
      <w:r w:rsidRPr="00065C79">
        <w:rPr>
          <w:rFonts w:ascii="Arial" w:hAnsi="Arial" w:cs="Arial"/>
          <w:sz w:val="28"/>
          <w:szCs w:val="28"/>
        </w:rPr>
        <w:t xml:space="preserve"> Teach students to build self-esteem, self-worth, and a resilient "growth mindset".</w:t>
      </w:r>
    </w:p>
    <w:p w14:paraId="10E13C76" w14:textId="604D28F2" w:rsidR="002A6D36" w:rsidRPr="00065C79" w:rsidRDefault="002A6D36" w:rsidP="00DD6BEE">
      <w:pPr>
        <w:numPr>
          <w:ilvl w:val="0"/>
          <w:numId w:val="2"/>
        </w:numPr>
        <w:spacing w:line="360" w:lineRule="auto"/>
        <w:rPr>
          <w:rFonts w:ascii="Arial" w:hAnsi="Arial" w:cs="Arial"/>
          <w:sz w:val="28"/>
          <w:szCs w:val="28"/>
        </w:rPr>
      </w:pPr>
      <w:r w:rsidRPr="00065C79">
        <w:rPr>
          <w:rFonts w:ascii="Arial" w:hAnsi="Arial" w:cs="Arial"/>
          <w:b/>
          <w:bCs/>
          <w:sz w:val="28"/>
          <w:szCs w:val="28"/>
        </w:rPr>
        <w:t>Ensure Student Safety:</w:t>
      </w:r>
      <w:r w:rsidRPr="00065C79">
        <w:rPr>
          <w:rFonts w:ascii="Arial" w:hAnsi="Arial" w:cs="Arial"/>
          <w:sz w:val="28"/>
          <w:szCs w:val="28"/>
        </w:rPr>
        <w:t xml:space="preserve"> Educate children on keeping themselves safe, both physically and online (e.g., cyber awareness, recognising trusted adults). </w:t>
      </w:r>
    </w:p>
    <w:p w14:paraId="2BD94174" w14:textId="3B5B3095" w:rsidR="002A6D36" w:rsidRPr="00065C79" w:rsidRDefault="002A6D36" w:rsidP="00DD6BEE">
      <w:pPr>
        <w:numPr>
          <w:ilvl w:val="0"/>
          <w:numId w:val="2"/>
        </w:numPr>
        <w:spacing w:line="360" w:lineRule="auto"/>
        <w:rPr>
          <w:rFonts w:ascii="Arial" w:hAnsi="Arial" w:cs="Arial"/>
          <w:sz w:val="28"/>
          <w:szCs w:val="28"/>
        </w:rPr>
      </w:pPr>
      <w:r w:rsidRPr="00065C79">
        <w:rPr>
          <w:rFonts w:ascii="Arial" w:hAnsi="Arial" w:cs="Arial"/>
          <w:b/>
          <w:bCs/>
          <w:sz w:val="28"/>
          <w:szCs w:val="28"/>
        </w:rPr>
        <w:t>Prepare for the Wider World:</w:t>
      </w:r>
      <w:r w:rsidRPr="00065C79">
        <w:rPr>
          <w:rFonts w:ascii="Arial" w:hAnsi="Arial" w:cs="Arial"/>
          <w:sz w:val="28"/>
          <w:szCs w:val="28"/>
        </w:rPr>
        <w:t xml:space="preserve"> Develop global citizens who understand diversity, local Cornish communities, fundamental British values, and basic life skills like time management. </w:t>
      </w:r>
    </w:p>
    <w:p w14:paraId="6E67D0FA" w14:textId="77777777" w:rsidR="002A6D36" w:rsidRPr="00065C79" w:rsidRDefault="002A6D36" w:rsidP="00DD6BEE">
      <w:pPr>
        <w:spacing w:line="360" w:lineRule="auto"/>
        <w:ind w:left="720"/>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2A6D36" w:rsidRPr="00065C79" w14:paraId="260CB9F6" w14:textId="77777777" w:rsidTr="00D94F3F">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05DDB8F1" w14:textId="6E289BC2" w:rsidR="002A6D36" w:rsidRPr="007E6343" w:rsidRDefault="002A6D36" w:rsidP="00DD6BEE">
            <w:pPr>
              <w:spacing w:line="360" w:lineRule="auto"/>
              <w:rPr>
                <w:rFonts w:ascii="Arial" w:hAnsi="Arial" w:cs="Arial"/>
                <w:b/>
                <w:bCs/>
                <w:sz w:val="28"/>
                <w:szCs w:val="28"/>
              </w:rPr>
            </w:pPr>
            <w:r w:rsidRPr="007E6343">
              <w:rPr>
                <w:rFonts w:ascii="Arial" w:hAnsi="Arial" w:cs="Arial"/>
                <w:b/>
                <w:bCs/>
                <w:noProof/>
                <w:sz w:val="28"/>
                <w:szCs w:val="28"/>
              </w:rPr>
              <w:drawing>
                <wp:anchor distT="0" distB="0" distL="114300" distR="114300" simplePos="0" relativeHeight="251672576" behindDoc="1" locked="0" layoutInCell="1" allowOverlap="1" wp14:anchorId="62BD90F3" wp14:editId="62EDF974">
                  <wp:simplePos x="0" y="0"/>
                  <wp:positionH relativeFrom="column">
                    <wp:posOffset>3715385</wp:posOffset>
                  </wp:positionH>
                  <wp:positionV relativeFrom="paragraph">
                    <wp:posOffset>0</wp:posOffset>
                  </wp:positionV>
                  <wp:extent cx="548640" cy="571500"/>
                  <wp:effectExtent l="0" t="0" r="3810" b="0"/>
                  <wp:wrapTight wrapText="bothSides">
                    <wp:wrapPolygon edited="0">
                      <wp:start x="0" y="0"/>
                      <wp:lineTo x="0" y="20880"/>
                      <wp:lineTo x="21000" y="20880"/>
                      <wp:lineTo x="21000" y="0"/>
                      <wp:lineTo x="0" y="0"/>
                    </wp:wrapPolygon>
                  </wp:wrapTight>
                  <wp:docPr id="439041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41826" name=""/>
                          <pic:cNvPicPr/>
                        </pic:nvPicPr>
                        <pic:blipFill>
                          <a:blip r:embed="rId14">
                            <a:extLst>
                              <a:ext uri="{28A0092B-C50C-407E-A947-70E740481C1C}">
                                <a14:useLocalDpi xmlns:a14="http://schemas.microsoft.com/office/drawing/2010/main" val="0"/>
                              </a:ext>
                            </a:extLst>
                          </a:blip>
                          <a:stretch>
                            <a:fillRect/>
                          </a:stretch>
                        </pic:blipFill>
                        <pic:spPr>
                          <a:xfrm>
                            <a:off x="0" y="0"/>
                            <a:ext cx="548640" cy="571500"/>
                          </a:xfrm>
                          <a:prstGeom prst="rect">
                            <a:avLst/>
                          </a:prstGeom>
                        </pic:spPr>
                      </pic:pic>
                    </a:graphicData>
                  </a:graphic>
                </wp:anchor>
              </w:drawing>
            </w:r>
            <w:r w:rsidRPr="007E6343">
              <w:rPr>
                <w:rFonts w:ascii="Arial" w:hAnsi="Arial" w:cs="Arial"/>
                <w:b/>
                <w:bCs/>
                <w:sz w:val="28"/>
                <w:szCs w:val="28"/>
              </w:rPr>
              <w:t xml:space="preserve">Preventative Curriculum </w:t>
            </w:r>
          </w:p>
        </w:tc>
      </w:tr>
    </w:tbl>
    <w:p w14:paraId="5146E5FD" w14:textId="77777777" w:rsidR="002A6D36" w:rsidRPr="00065C79" w:rsidRDefault="002A6D36" w:rsidP="00DD6BEE">
      <w:pPr>
        <w:spacing w:line="360" w:lineRule="auto"/>
        <w:rPr>
          <w:rFonts w:ascii="Arial" w:hAnsi="Arial" w:cs="Arial"/>
          <w:sz w:val="28"/>
          <w:szCs w:val="28"/>
        </w:rPr>
      </w:pPr>
    </w:p>
    <w:p w14:paraId="7AA5F134" w14:textId="77777777" w:rsidR="002A6D36" w:rsidRPr="00065C79" w:rsidRDefault="002A6D36" w:rsidP="00DD6BEE">
      <w:pPr>
        <w:spacing w:line="360" w:lineRule="auto"/>
        <w:rPr>
          <w:rFonts w:ascii="Arial" w:hAnsi="Arial" w:cs="Arial"/>
          <w:sz w:val="28"/>
          <w:szCs w:val="28"/>
        </w:rPr>
      </w:pPr>
    </w:p>
    <w:p w14:paraId="4127C0C9" w14:textId="06548C13" w:rsidR="00065430" w:rsidRPr="00065C79" w:rsidRDefault="00065430" w:rsidP="00DD6BEE">
      <w:pPr>
        <w:spacing w:line="360" w:lineRule="auto"/>
        <w:rPr>
          <w:rFonts w:ascii="Arial" w:hAnsi="Arial" w:cs="Arial"/>
          <w:sz w:val="28"/>
          <w:szCs w:val="28"/>
        </w:rPr>
      </w:pPr>
    </w:p>
    <w:p w14:paraId="6FC19460" w14:textId="77777777" w:rsidR="002A6D36" w:rsidRPr="00065C79" w:rsidRDefault="002A6D36" w:rsidP="00DD6BEE">
      <w:pPr>
        <w:spacing w:line="360" w:lineRule="auto"/>
        <w:rPr>
          <w:rFonts w:ascii="Arial" w:hAnsi="Arial" w:cs="Arial"/>
          <w:sz w:val="28"/>
          <w:szCs w:val="28"/>
        </w:rPr>
      </w:pPr>
      <w:r w:rsidRPr="00065C79">
        <w:rPr>
          <w:rFonts w:ascii="Arial" w:hAnsi="Arial" w:cs="Arial"/>
          <w:sz w:val="28"/>
          <w:szCs w:val="28"/>
        </w:rPr>
        <w:t>The Cardinham preventative curriculum aims to equip pupils with the knowledge, skills, and understanding they need to stay safe, healthy, and resilient as they grow. It focuses on proactively addressing potential challenges by teaching children about physical and mental wellbeing, positive relationships, and responsible choices before difficulties arise. Through age-appropriate learning and consistent reinforcement, the curriculum supports children in developing confidence, self-awareness, and the ability to reflect on their actions, helping them to thrive both in school and beyond.</w:t>
      </w:r>
    </w:p>
    <w:p w14:paraId="255E18CE" w14:textId="364EB615" w:rsidR="00A5712B" w:rsidRPr="00065C79" w:rsidRDefault="00A5712B" w:rsidP="00DD6BEE">
      <w:pPr>
        <w:spacing w:line="360" w:lineRule="auto"/>
        <w:rPr>
          <w:rFonts w:ascii="Arial" w:hAnsi="Arial" w:cs="Arial"/>
          <w:sz w:val="28"/>
          <w:szCs w:val="28"/>
        </w:rPr>
      </w:pPr>
      <w:r w:rsidRPr="00065C79">
        <w:rPr>
          <w:rFonts w:ascii="Arial" w:hAnsi="Arial" w:cs="Arial"/>
          <w:sz w:val="28"/>
          <w:szCs w:val="28"/>
        </w:rPr>
        <w:t xml:space="preserve">The Cardinham preventative curriculum makes strong use of </w:t>
      </w:r>
      <w:r w:rsidRPr="00065C79">
        <w:rPr>
          <w:rFonts w:ascii="Arial" w:hAnsi="Arial" w:cs="Arial"/>
          <w:i/>
          <w:iCs/>
          <w:sz w:val="28"/>
          <w:szCs w:val="28"/>
        </w:rPr>
        <w:t>Stay Safe</w:t>
      </w:r>
      <w:r w:rsidRPr="00065C79">
        <w:rPr>
          <w:rFonts w:ascii="Arial" w:hAnsi="Arial" w:cs="Arial"/>
          <w:sz w:val="28"/>
          <w:szCs w:val="28"/>
        </w:rPr>
        <w:t xml:space="preserve"> workshops, where expert-led sessions help children understand how to keep themselves safe both in and beyond the school environment. We aim to immerse pupils in real-life learning through visits and input from a range of professionals, including the RNLI, police force, and fire service, giving them </w:t>
      </w:r>
      <w:r w:rsidRPr="00065C79">
        <w:rPr>
          <w:rFonts w:ascii="Arial" w:hAnsi="Arial" w:cs="Arial"/>
          <w:sz w:val="28"/>
          <w:szCs w:val="28"/>
        </w:rPr>
        <w:lastRenderedPageBreak/>
        <w:t xml:space="preserve">meaningful and memorable experiences. A key highlight of this approach is our dedicated </w:t>
      </w:r>
      <w:r w:rsidRPr="00065C79">
        <w:rPr>
          <w:rFonts w:ascii="Arial" w:hAnsi="Arial" w:cs="Arial"/>
          <w:i/>
          <w:iCs/>
          <w:sz w:val="28"/>
          <w:szCs w:val="28"/>
        </w:rPr>
        <w:t>Stay Safe Week</w:t>
      </w:r>
      <w:r w:rsidRPr="00065C79">
        <w:rPr>
          <w:rFonts w:ascii="Arial" w:hAnsi="Arial" w:cs="Arial"/>
          <w:sz w:val="28"/>
          <w:szCs w:val="28"/>
        </w:rPr>
        <w:t xml:space="preserve"> in the spring term, which brings these elements </w:t>
      </w:r>
      <w:r w:rsidR="00614479">
        <w:rPr>
          <w:noProof/>
        </w:rPr>
        <w:drawing>
          <wp:anchor distT="0" distB="0" distL="114300" distR="114300" simplePos="0" relativeHeight="251703296" behindDoc="1" locked="0" layoutInCell="1" allowOverlap="1" wp14:anchorId="22F16D97" wp14:editId="18D0CB98">
            <wp:simplePos x="0" y="0"/>
            <wp:positionH relativeFrom="column">
              <wp:posOffset>6368430</wp:posOffset>
            </wp:positionH>
            <wp:positionV relativeFrom="paragraph">
              <wp:posOffset>809979</wp:posOffset>
            </wp:positionV>
            <wp:extent cx="3303905" cy="2477770"/>
            <wp:effectExtent l="0" t="228600" r="10795" b="398780"/>
            <wp:wrapTight wrapText="bothSides">
              <wp:wrapPolygon edited="0">
                <wp:start x="1744" y="-1993"/>
                <wp:lineTo x="1868" y="19596"/>
                <wp:lineTo x="9839" y="22253"/>
                <wp:lineTo x="19802" y="24578"/>
                <wp:lineTo x="19927" y="24910"/>
                <wp:lineTo x="21048" y="24910"/>
                <wp:lineTo x="21546" y="22253"/>
                <wp:lineTo x="21546" y="-1661"/>
                <wp:lineTo x="4110" y="-1993"/>
                <wp:lineTo x="1744" y="-1993"/>
              </wp:wrapPolygon>
            </wp:wrapTight>
            <wp:docPr id="24" name="Picture 2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photo description availab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3905" cy="247777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sidRPr="00065C79">
        <w:rPr>
          <w:rFonts w:ascii="Arial" w:hAnsi="Arial" w:cs="Arial"/>
          <w:sz w:val="28"/>
          <w:szCs w:val="28"/>
        </w:rPr>
        <w:t>together and reinforces the importance of personal safety, awareness, and wellbeing.</w:t>
      </w:r>
    </w:p>
    <w:p w14:paraId="25EA6763" w14:textId="62618428" w:rsidR="00A5712B" w:rsidRPr="00065C79" w:rsidRDefault="00A5712B" w:rsidP="00DD6BEE">
      <w:pPr>
        <w:spacing w:line="360" w:lineRule="auto"/>
        <w:rPr>
          <w:rFonts w:ascii="Arial" w:hAnsi="Arial" w:cs="Arial"/>
          <w:sz w:val="28"/>
          <w:szCs w:val="28"/>
        </w:rPr>
      </w:pPr>
      <w:r w:rsidRPr="00065C79">
        <w:rPr>
          <w:rFonts w:ascii="Arial" w:hAnsi="Arial" w:cs="Arial"/>
          <w:b/>
          <w:bCs/>
          <w:sz w:val="28"/>
          <w:szCs w:val="28"/>
        </w:rPr>
        <w:t>Key features include:</w:t>
      </w:r>
      <w:r w:rsidR="00614479" w:rsidRPr="00614479">
        <w:t xml:space="preserve"> </w:t>
      </w:r>
    </w:p>
    <w:p w14:paraId="2C8CFE8F" w14:textId="6CBA201E" w:rsidR="00A5712B" w:rsidRPr="00065C79" w:rsidRDefault="00A5712B" w:rsidP="00DD6BEE">
      <w:pPr>
        <w:numPr>
          <w:ilvl w:val="0"/>
          <w:numId w:val="3"/>
        </w:numPr>
        <w:spacing w:line="360" w:lineRule="auto"/>
        <w:rPr>
          <w:rFonts w:ascii="Arial" w:hAnsi="Arial" w:cs="Arial"/>
          <w:sz w:val="28"/>
          <w:szCs w:val="28"/>
        </w:rPr>
      </w:pPr>
      <w:r w:rsidRPr="00065C79">
        <w:rPr>
          <w:rFonts w:ascii="Arial" w:hAnsi="Arial" w:cs="Arial"/>
          <w:i/>
          <w:iCs/>
          <w:sz w:val="28"/>
          <w:szCs w:val="28"/>
        </w:rPr>
        <w:t>Stay Safe workshops</w:t>
      </w:r>
      <w:r w:rsidRPr="00065C79">
        <w:rPr>
          <w:rFonts w:ascii="Arial" w:hAnsi="Arial" w:cs="Arial"/>
          <w:sz w:val="28"/>
          <w:szCs w:val="28"/>
        </w:rPr>
        <w:t xml:space="preserve"> delivered by experts to support children in staying safe inside and outside of school</w:t>
      </w:r>
    </w:p>
    <w:p w14:paraId="380E7344" w14:textId="34F4F6AC" w:rsidR="00A5712B" w:rsidRPr="00065C79" w:rsidRDefault="00A5712B" w:rsidP="00DD6BEE">
      <w:pPr>
        <w:numPr>
          <w:ilvl w:val="0"/>
          <w:numId w:val="3"/>
        </w:numPr>
        <w:spacing w:line="360" w:lineRule="auto"/>
        <w:rPr>
          <w:rFonts w:ascii="Arial" w:hAnsi="Arial" w:cs="Arial"/>
          <w:sz w:val="28"/>
          <w:szCs w:val="28"/>
        </w:rPr>
      </w:pPr>
      <w:r w:rsidRPr="00065C79">
        <w:rPr>
          <w:rFonts w:ascii="Arial" w:hAnsi="Arial" w:cs="Arial"/>
          <w:sz w:val="28"/>
          <w:szCs w:val="28"/>
        </w:rPr>
        <w:t xml:space="preserve">Visits from professionals such as the </w:t>
      </w:r>
      <w:r w:rsidRPr="00065C79">
        <w:rPr>
          <w:rFonts w:ascii="Arial" w:hAnsi="Arial" w:cs="Arial"/>
          <w:b/>
          <w:bCs/>
          <w:sz w:val="28"/>
          <w:szCs w:val="28"/>
        </w:rPr>
        <w:t>RNLI, police force, and fire service</w:t>
      </w:r>
    </w:p>
    <w:p w14:paraId="1D68BDD7" w14:textId="7A661C7C" w:rsidR="00A5712B" w:rsidRPr="00065C79" w:rsidRDefault="00A5712B" w:rsidP="00DD6BEE">
      <w:pPr>
        <w:numPr>
          <w:ilvl w:val="0"/>
          <w:numId w:val="3"/>
        </w:numPr>
        <w:spacing w:line="360" w:lineRule="auto"/>
        <w:rPr>
          <w:rFonts w:ascii="Arial" w:hAnsi="Arial" w:cs="Arial"/>
          <w:sz w:val="28"/>
          <w:szCs w:val="28"/>
        </w:rPr>
      </w:pPr>
      <w:r w:rsidRPr="00065C79">
        <w:rPr>
          <w:rFonts w:ascii="Arial" w:hAnsi="Arial" w:cs="Arial"/>
          <w:sz w:val="28"/>
          <w:szCs w:val="28"/>
        </w:rPr>
        <w:t>Opportunities for children to learn directly from real-life experiences and expertise</w:t>
      </w:r>
    </w:p>
    <w:p w14:paraId="5647952E" w14:textId="37EFB42A" w:rsidR="00A5712B" w:rsidRPr="00065C79" w:rsidRDefault="00A5712B" w:rsidP="00DD6BEE">
      <w:pPr>
        <w:numPr>
          <w:ilvl w:val="0"/>
          <w:numId w:val="3"/>
        </w:numPr>
        <w:spacing w:line="360" w:lineRule="auto"/>
        <w:rPr>
          <w:rFonts w:ascii="Arial" w:hAnsi="Arial" w:cs="Arial"/>
          <w:sz w:val="28"/>
          <w:szCs w:val="28"/>
        </w:rPr>
      </w:pPr>
      <w:r w:rsidRPr="00065C79">
        <w:rPr>
          <w:rFonts w:ascii="Arial" w:hAnsi="Arial" w:cs="Arial"/>
          <w:sz w:val="28"/>
          <w:szCs w:val="28"/>
        </w:rPr>
        <w:t>A focus on immersing pupils in practical, engaging safety education</w:t>
      </w:r>
    </w:p>
    <w:p w14:paraId="1332E8C5" w14:textId="62532670" w:rsidR="00A5712B" w:rsidRDefault="00A5712B" w:rsidP="00DD6BEE">
      <w:pPr>
        <w:numPr>
          <w:ilvl w:val="0"/>
          <w:numId w:val="3"/>
        </w:numPr>
        <w:spacing w:line="360" w:lineRule="auto"/>
        <w:rPr>
          <w:rFonts w:ascii="Arial" w:hAnsi="Arial" w:cs="Arial"/>
          <w:sz w:val="28"/>
          <w:szCs w:val="28"/>
        </w:rPr>
      </w:pPr>
      <w:r w:rsidRPr="00065C79">
        <w:rPr>
          <w:rFonts w:ascii="Arial" w:hAnsi="Arial" w:cs="Arial"/>
          <w:sz w:val="28"/>
          <w:szCs w:val="28"/>
        </w:rPr>
        <w:t xml:space="preserve">A dedicated </w:t>
      </w:r>
      <w:r w:rsidRPr="00065C79">
        <w:rPr>
          <w:rFonts w:ascii="Arial" w:hAnsi="Arial" w:cs="Arial"/>
          <w:b/>
          <w:bCs/>
          <w:sz w:val="28"/>
          <w:szCs w:val="28"/>
        </w:rPr>
        <w:t>Stay Safe Week (Spring Term)</w:t>
      </w:r>
      <w:r w:rsidRPr="00065C79">
        <w:rPr>
          <w:rFonts w:ascii="Arial" w:hAnsi="Arial" w:cs="Arial"/>
          <w:sz w:val="28"/>
          <w:szCs w:val="28"/>
        </w:rPr>
        <w:t xml:space="preserve"> as a highlight of the curriculum</w:t>
      </w:r>
    </w:p>
    <w:p w14:paraId="30665247" w14:textId="77777777" w:rsidR="007E6343" w:rsidRDefault="007E6343" w:rsidP="007E6343">
      <w:pPr>
        <w:spacing w:line="360" w:lineRule="auto"/>
        <w:rPr>
          <w:rFonts w:ascii="Arial" w:hAnsi="Arial" w:cs="Arial"/>
          <w:sz w:val="28"/>
          <w:szCs w:val="28"/>
        </w:rPr>
      </w:pPr>
    </w:p>
    <w:p w14:paraId="2832E27E" w14:textId="6F4719DA" w:rsidR="007E6343" w:rsidRDefault="007E6343" w:rsidP="007E6343">
      <w:pPr>
        <w:spacing w:line="360" w:lineRule="auto"/>
        <w:rPr>
          <w:rFonts w:ascii="Arial" w:hAnsi="Arial" w:cs="Arial"/>
          <w:b/>
          <w:bCs/>
          <w:sz w:val="28"/>
          <w:szCs w:val="28"/>
        </w:rPr>
      </w:pPr>
      <w:r w:rsidRPr="007E6343">
        <w:rPr>
          <w:rFonts w:ascii="Arial" w:hAnsi="Arial" w:cs="Arial"/>
          <w:b/>
          <w:bCs/>
          <w:sz w:val="28"/>
          <w:szCs w:val="28"/>
        </w:rPr>
        <w:t>Careers Assemblies</w:t>
      </w:r>
      <w:r>
        <w:rPr>
          <w:rFonts w:ascii="Arial" w:hAnsi="Arial" w:cs="Arial"/>
          <w:b/>
          <w:bCs/>
          <w:sz w:val="28"/>
          <w:szCs w:val="28"/>
        </w:rPr>
        <w:t>- (note- more may be added to the list as the year progresses)</w:t>
      </w:r>
    </w:p>
    <w:tbl>
      <w:tblPr>
        <w:tblStyle w:val="TableGrid"/>
        <w:tblW w:w="0" w:type="auto"/>
        <w:tblLook w:val="04A0" w:firstRow="1" w:lastRow="0" w:firstColumn="1" w:lastColumn="0" w:noHBand="0" w:noVBand="1"/>
      </w:tblPr>
      <w:tblGrid>
        <w:gridCol w:w="6094"/>
        <w:gridCol w:w="5701"/>
      </w:tblGrid>
      <w:tr w:rsidR="007E6343" w:rsidRPr="00065C79" w14:paraId="1C3D7812" w14:textId="77777777" w:rsidTr="00E33D27">
        <w:trPr>
          <w:trHeight w:val="457"/>
        </w:trPr>
        <w:tc>
          <w:tcPr>
            <w:tcW w:w="5701" w:type="dxa"/>
            <w:shd w:val="clear" w:color="auto" w:fill="92D050"/>
          </w:tcPr>
          <w:p w14:paraId="70F651DD" w14:textId="77777777" w:rsidR="007E6343" w:rsidRPr="00065C79" w:rsidRDefault="007E6343" w:rsidP="00E33D27">
            <w:pPr>
              <w:spacing w:line="276" w:lineRule="auto"/>
              <w:rPr>
                <w:rFonts w:ascii="Arial" w:hAnsi="Arial" w:cs="Arial"/>
                <w:sz w:val="28"/>
                <w:szCs w:val="28"/>
              </w:rPr>
            </w:pPr>
            <w:r w:rsidRPr="00065C79">
              <w:rPr>
                <w:rFonts w:ascii="Arial" w:hAnsi="Arial" w:cs="Arial"/>
                <w:sz w:val="28"/>
                <w:szCs w:val="28"/>
              </w:rPr>
              <w:t>Autumn 1</w:t>
            </w:r>
          </w:p>
        </w:tc>
        <w:tc>
          <w:tcPr>
            <w:tcW w:w="5701" w:type="dxa"/>
            <w:vMerge w:val="restart"/>
          </w:tcPr>
          <w:p w14:paraId="3BA3F6BD" w14:textId="7461B580" w:rsidR="007E6343" w:rsidRPr="007E6343" w:rsidRDefault="007E6343" w:rsidP="00E33D27">
            <w:pPr>
              <w:pStyle w:val="ListParagraph"/>
              <w:spacing w:line="276" w:lineRule="auto"/>
              <w:rPr>
                <w:rFonts w:ascii="Arial" w:hAnsi="Arial" w:cs="Arial"/>
                <w:sz w:val="28"/>
                <w:szCs w:val="28"/>
              </w:rPr>
            </w:pPr>
            <w:r>
              <w:rPr>
                <w:rFonts w:ascii="Arial" w:hAnsi="Arial" w:cs="Arial"/>
                <w:sz w:val="28"/>
                <w:szCs w:val="28"/>
              </w:rPr>
              <w:t xml:space="preserve">Healthcare Visit </w:t>
            </w:r>
          </w:p>
        </w:tc>
      </w:tr>
      <w:tr w:rsidR="007E6343" w:rsidRPr="00065C79" w14:paraId="73BFDE4B" w14:textId="77777777" w:rsidTr="00E33D27">
        <w:trPr>
          <w:trHeight w:val="728"/>
        </w:trPr>
        <w:tc>
          <w:tcPr>
            <w:tcW w:w="5701" w:type="dxa"/>
          </w:tcPr>
          <w:p w14:paraId="7D3401FC" w14:textId="77777777" w:rsidR="007E6343" w:rsidRPr="00065C79" w:rsidRDefault="007E6343" w:rsidP="00E33D27">
            <w:pPr>
              <w:spacing w:line="276" w:lineRule="auto"/>
              <w:rPr>
                <w:rFonts w:ascii="Arial" w:hAnsi="Arial" w:cs="Arial"/>
                <w:sz w:val="28"/>
                <w:szCs w:val="28"/>
              </w:rPr>
            </w:pPr>
          </w:p>
        </w:tc>
        <w:tc>
          <w:tcPr>
            <w:tcW w:w="5701" w:type="dxa"/>
            <w:vMerge/>
          </w:tcPr>
          <w:p w14:paraId="4F3D0A45" w14:textId="77777777" w:rsidR="007E6343" w:rsidRPr="00065C79" w:rsidRDefault="007E6343" w:rsidP="00E33D27">
            <w:pPr>
              <w:spacing w:line="276" w:lineRule="auto"/>
              <w:rPr>
                <w:rFonts w:ascii="Arial" w:hAnsi="Arial" w:cs="Arial"/>
                <w:sz w:val="28"/>
                <w:szCs w:val="28"/>
              </w:rPr>
            </w:pPr>
          </w:p>
        </w:tc>
      </w:tr>
      <w:tr w:rsidR="007E6343" w:rsidRPr="00065C79" w14:paraId="29D4EFF9" w14:textId="77777777" w:rsidTr="00E33D27">
        <w:trPr>
          <w:trHeight w:val="457"/>
        </w:trPr>
        <w:tc>
          <w:tcPr>
            <w:tcW w:w="5701" w:type="dxa"/>
            <w:shd w:val="clear" w:color="auto" w:fill="92D050"/>
          </w:tcPr>
          <w:p w14:paraId="22BFCC4C" w14:textId="77777777" w:rsidR="007E6343" w:rsidRPr="00065C79" w:rsidRDefault="007E6343" w:rsidP="00E33D27">
            <w:pPr>
              <w:spacing w:line="276" w:lineRule="auto"/>
              <w:rPr>
                <w:rFonts w:ascii="Arial" w:hAnsi="Arial" w:cs="Arial"/>
                <w:sz w:val="28"/>
                <w:szCs w:val="28"/>
              </w:rPr>
            </w:pPr>
            <w:r w:rsidRPr="00065C79">
              <w:rPr>
                <w:rFonts w:ascii="Arial" w:hAnsi="Arial" w:cs="Arial"/>
                <w:sz w:val="28"/>
                <w:szCs w:val="28"/>
              </w:rPr>
              <w:t>Autumn 2</w:t>
            </w:r>
          </w:p>
        </w:tc>
        <w:tc>
          <w:tcPr>
            <w:tcW w:w="5701" w:type="dxa"/>
            <w:vMerge w:val="restart"/>
          </w:tcPr>
          <w:p w14:paraId="2AD789F9" w14:textId="6592563A" w:rsidR="007E6343" w:rsidRPr="007E6343" w:rsidRDefault="007E6343" w:rsidP="00E33D27">
            <w:pPr>
              <w:pStyle w:val="ListParagraph"/>
              <w:spacing w:line="276" w:lineRule="auto"/>
              <w:rPr>
                <w:rFonts w:ascii="Arial" w:hAnsi="Arial" w:cs="Arial"/>
                <w:sz w:val="28"/>
                <w:szCs w:val="28"/>
              </w:rPr>
            </w:pPr>
            <w:r>
              <w:rPr>
                <w:rFonts w:ascii="Arial" w:hAnsi="Arial" w:cs="Arial"/>
                <w:sz w:val="28"/>
                <w:szCs w:val="28"/>
              </w:rPr>
              <w:t>Police Service</w:t>
            </w:r>
          </w:p>
        </w:tc>
      </w:tr>
      <w:tr w:rsidR="007E6343" w:rsidRPr="00065C79" w14:paraId="6B9C19E8" w14:textId="77777777" w:rsidTr="00E33D27">
        <w:trPr>
          <w:trHeight w:val="728"/>
        </w:trPr>
        <w:tc>
          <w:tcPr>
            <w:tcW w:w="5701" w:type="dxa"/>
          </w:tcPr>
          <w:p w14:paraId="6906E71D" w14:textId="77777777" w:rsidR="007E6343" w:rsidRPr="00065C79" w:rsidRDefault="007E6343" w:rsidP="00E33D27">
            <w:pPr>
              <w:spacing w:line="276" w:lineRule="auto"/>
              <w:rPr>
                <w:rFonts w:ascii="Arial" w:hAnsi="Arial" w:cs="Arial"/>
                <w:sz w:val="28"/>
                <w:szCs w:val="28"/>
              </w:rPr>
            </w:pPr>
          </w:p>
        </w:tc>
        <w:tc>
          <w:tcPr>
            <w:tcW w:w="5701" w:type="dxa"/>
            <w:vMerge/>
          </w:tcPr>
          <w:p w14:paraId="48DD4490" w14:textId="77777777" w:rsidR="007E6343" w:rsidRPr="00065C79" w:rsidRDefault="007E6343" w:rsidP="00E33D27">
            <w:pPr>
              <w:spacing w:line="276" w:lineRule="auto"/>
              <w:rPr>
                <w:rFonts w:ascii="Arial" w:hAnsi="Arial" w:cs="Arial"/>
                <w:sz w:val="28"/>
                <w:szCs w:val="28"/>
              </w:rPr>
            </w:pPr>
          </w:p>
        </w:tc>
      </w:tr>
      <w:tr w:rsidR="007E6343" w:rsidRPr="00065C79" w14:paraId="27933738" w14:textId="77777777" w:rsidTr="00E33D27">
        <w:trPr>
          <w:trHeight w:val="457"/>
        </w:trPr>
        <w:tc>
          <w:tcPr>
            <w:tcW w:w="5701" w:type="dxa"/>
            <w:shd w:val="clear" w:color="auto" w:fill="92D050"/>
          </w:tcPr>
          <w:p w14:paraId="5E9AD210" w14:textId="77777777" w:rsidR="007E6343" w:rsidRPr="00065C79" w:rsidRDefault="007E6343" w:rsidP="00E33D27">
            <w:pPr>
              <w:spacing w:line="276" w:lineRule="auto"/>
              <w:rPr>
                <w:rFonts w:ascii="Arial" w:hAnsi="Arial" w:cs="Arial"/>
                <w:sz w:val="28"/>
                <w:szCs w:val="28"/>
              </w:rPr>
            </w:pPr>
            <w:r w:rsidRPr="00065C79">
              <w:rPr>
                <w:rFonts w:ascii="Arial" w:hAnsi="Arial" w:cs="Arial"/>
                <w:sz w:val="28"/>
                <w:szCs w:val="28"/>
              </w:rPr>
              <w:t>Spring 1</w:t>
            </w:r>
          </w:p>
        </w:tc>
        <w:tc>
          <w:tcPr>
            <w:tcW w:w="5701" w:type="dxa"/>
            <w:vMerge w:val="restart"/>
          </w:tcPr>
          <w:p w14:paraId="73CD5718" w14:textId="4E7C6890" w:rsidR="007E6343" w:rsidRPr="007E6343" w:rsidRDefault="007E6343" w:rsidP="00E33D27">
            <w:pPr>
              <w:pStyle w:val="ListParagraph"/>
              <w:spacing w:line="276" w:lineRule="auto"/>
              <w:rPr>
                <w:rFonts w:ascii="Arial" w:hAnsi="Arial" w:cs="Arial"/>
                <w:sz w:val="28"/>
                <w:szCs w:val="28"/>
              </w:rPr>
            </w:pPr>
            <w:r>
              <w:rPr>
                <w:rFonts w:ascii="Arial" w:hAnsi="Arial" w:cs="Arial"/>
                <w:sz w:val="28"/>
                <w:szCs w:val="28"/>
              </w:rPr>
              <w:t>Professional Sports person</w:t>
            </w:r>
          </w:p>
        </w:tc>
      </w:tr>
      <w:tr w:rsidR="007E6343" w:rsidRPr="00065C79" w14:paraId="7785D205" w14:textId="77777777" w:rsidTr="00E33D27">
        <w:trPr>
          <w:trHeight w:val="728"/>
        </w:trPr>
        <w:tc>
          <w:tcPr>
            <w:tcW w:w="5701" w:type="dxa"/>
          </w:tcPr>
          <w:p w14:paraId="55BA30CA" w14:textId="77777777" w:rsidR="007E6343" w:rsidRPr="00065C79" w:rsidRDefault="007E6343" w:rsidP="00E33D27">
            <w:pPr>
              <w:spacing w:line="276" w:lineRule="auto"/>
              <w:rPr>
                <w:rFonts w:ascii="Arial" w:hAnsi="Arial" w:cs="Arial"/>
                <w:sz w:val="28"/>
                <w:szCs w:val="28"/>
              </w:rPr>
            </w:pPr>
          </w:p>
        </w:tc>
        <w:tc>
          <w:tcPr>
            <w:tcW w:w="5701" w:type="dxa"/>
            <w:vMerge/>
          </w:tcPr>
          <w:p w14:paraId="62EEA03B" w14:textId="77777777" w:rsidR="007E6343" w:rsidRPr="00065C79" w:rsidRDefault="007E6343" w:rsidP="00E33D27">
            <w:pPr>
              <w:spacing w:line="276" w:lineRule="auto"/>
              <w:rPr>
                <w:rFonts w:ascii="Arial" w:hAnsi="Arial" w:cs="Arial"/>
                <w:sz w:val="28"/>
                <w:szCs w:val="28"/>
              </w:rPr>
            </w:pPr>
          </w:p>
        </w:tc>
      </w:tr>
      <w:tr w:rsidR="007E6343" w:rsidRPr="00065C79" w14:paraId="2180B7E0" w14:textId="77777777" w:rsidTr="00E33D27">
        <w:trPr>
          <w:trHeight w:val="474"/>
        </w:trPr>
        <w:tc>
          <w:tcPr>
            <w:tcW w:w="5701" w:type="dxa"/>
            <w:shd w:val="clear" w:color="auto" w:fill="92D050"/>
          </w:tcPr>
          <w:p w14:paraId="63D6FACE" w14:textId="77777777" w:rsidR="007E6343" w:rsidRPr="00065C79" w:rsidRDefault="007E6343" w:rsidP="00E33D27">
            <w:pPr>
              <w:spacing w:line="276" w:lineRule="auto"/>
              <w:rPr>
                <w:rFonts w:ascii="Arial" w:hAnsi="Arial" w:cs="Arial"/>
                <w:sz w:val="28"/>
                <w:szCs w:val="28"/>
              </w:rPr>
            </w:pPr>
            <w:r w:rsidRPr="00065C79">
              <w:rPr>
                <w:rFonts w:ascii="Arial" w:hAnsi="Arial" w:cs="Arial"/>
                <w:sz w:val="28"/>
                <w:szCs w:val="28"/>
              </w:rPr>
              <w:t>Spring 2</w:t>
            </w:r>
          </w:p>
        </w:tc>
        <w:tc>
          <w:tcPr>
            <w:tcW w:w="5701" w:type="dxa"/>
            <w:vMerge w:val="restart"/>
          </w:tcPr>
          <w:p w14:paraId="29CFBC8A" w14:textId="6E7339A6" w:rsidR="007E6343" w:rsidRPr="007E6343" w:rsidRDefault="007E6343" w:rsidP="00E33D27">
            <w:pPr>
              <w:pStyle w:val="ListParagraph"/>
              <w:spacing w:line="276" w:lineRule="auto"/>
              <w:rPr>
                <w:rFonts w:ascii="Arial" w:hAnsi="Arial" w:cs="Arial"/>
                <w:sz w:val="28"/>
                <w:szCs w:val="28"/>
              </w:rPr>
            </w:pPr>
            <w:r>
              <w:rPr>
                <w:rFonts w:ascii="Arial" w:hAnsi="Arial" w:cs="Arial"/>
                <w:sz w:val="28"/>
                <w:szCs w:val="28"/>
              </w:rPr>
              <w:t xml:space="preserve">Farming community </w:t>
            </w:r>
          </w:p>
        </w:tc>
      </w:tr>
      <w:tr w:rsidR="007E6343" w:rsidRPr="00065C79" w14:paraId="6DCF109B" w14:textId="77777777" w:rsidTr="00E33D27">
        <w:trPr>
          <w:trHeight w:val="378"/>
        </w:trPr>
        <w:tc>
          <w:tcPr>
            <w:tcW w:w="5701" w:type="dxa"/>
            <w:tcBorders>
              <w:bottom w:val="single" w:sz="4" w:space="0" w:color="auto"/>
            </w:tcBorders>
          </w:tcPr>
          <w:p w14:paraId="621AD9A0" w14:textId="77777777" w:rsidR="007E6343" w:rsidRPr="00065C79" w:rsidRDefault="007E6343" w:rsidP="00E33D27">
            <w:pPr>
              <w:tabs>
                <w:tab w:val="left" w:pos="5877"/>
              </w:tabs>
              <w:spacing w:line="276" w:lineRule="auto"/>
              <w:rPr>
                <w:rFonts w:ascii="Arial" w:hAnsi="Arial" w:cs="Arial"/>
                <w:sz w:val="28"/>
                <w:szCs w:val="28"/>
              </w:rPr>
            </w:pPr>
            <w:r w:rsidRPr="00065C79">
              <w:rPr>
                <w:rFonts w:ascii="Arial" w:hAnsi="Arial" w:cs="Arial"/>
                <w:sz w:val="28"/>
                <w:szCs w:val="28"/>
              </w:rPr>
              <w:tab/>
            </w:r>
          </w:p>
          <w:p w14:paraId="3B1BB361" w14:textId="77777777" w:rsidR="007E6343" w:rsidRPr="00065C79" w:rsidRDefault="007E6343" w:rsidP="00E33D27">
            <w:pPr>
              <w:tabs>
                <w:tab w:val="left" w:pos="5877"/>
              </w:tabs>
              <w:spacing w:line="276" w:lineRule="auto"/>
              <w:rPr>
                <w:rFonts w:ascii="Arial" w:hAnsi="Arial" w:cs="Arial"/>
                <w:sz w:val="28"/>
                <w:szCs w:val="28"/>
              </w:rPr>
            </w:pPr>
          </w:p>
        </w:tc>
        <w:tc>
          <w:tcPr>
            <w:tcW w:w="5701" w:type="dxa"/>
            <w:vMerge/>
            <w:tcBorders>
              <w:bottom w:val="single" w:sz="4" w:space="0" w:color="auto"/>
            </w:tcBorders>
          </w:tcPr>
          <w:p w14:paraId="30BD6B6D" w14:textId="77777777" w:rsidR="007E6343" w:rsidRPr="00065C79" w:rsidRDefault="007E6343" w:rsidP="00E33D27">
            <w:pPr>
              <w:spacing w:line="276" w:lineRule="auto"/>
              <w:rPr>
                <w:rFonts w:ascii="Arial" w:hAnsi="Arial" w:cs="Arial"/>
                <w:sz w:val="28"/>
                <w:szCs w:val="28"/>
              </w:rPr>
            </w:pPr>
          </w:p>
        </w:tc>
      </w:tr>
      <w:tr w:rsidR="007E6343" w:rsidRPr="00065C79" w14:paraId="0BA8772F" w14:textId="77777777" w:rsidTr="00E33D27">
        <w:trPr>
          <w:trHeight w:val="457"/>
        </w:trPr>
        <w:tc>
          <w:tcPr>
            <w:tcW w:w="5701" w:type="dxa"/>
            <w:shd w:val="clear" w:color="auto" w:fill="92D050"/>
          </w:tcPr>
          <w:p w14:paraId="3BBD0C9C" w14:textId="77777777" w:rsidR="007E6343" w:rsidRPr="00065C79" w:rsidRDefault="007E6343" w:rsidP="00E33D27">
            <w:pPr>
              <w:spacing w:line="276" w:lineRule="auto"/>
              <w:rPr>
                <w:rFonts w:ascii="Arial" w:hAnsi="Arial" w:cs="Arial"/>
                <w:sz w:val="28"/>
                <w:szCs w:val="28"/>
              </w:rPr>
            </w:pPr>
            <w:r w:rsidRPr="00065C79">
              <w:rPr>
                <w:rFonts w:ascii="Arial" w:hAnsi="Arial" w:cs="Arial"/>
                <w:sz w:val="28"/>
                <w:szCs w:val="28"/>
              </w:rPr>
              <w:t>Summer 1</w:t>
            </w:r>
          </w:p>
        </w:tc>
        <w:tc>
          <w:tcPr>
            <w:tcW w:w="5701" w:type="dxa"/>
            <w:vMerge w:val="restart"/>
          </w:tcPr>
          <w:p w14:paraId="49ACF7BA" w14:textId="71DC8752" w:rsidR="007E6343" w:rsidRPr="007E6343" w:rsidRDefault="007E6343" w:rsidP="00E33D27">
            <w:pPr>
              <w:pStyle w:val="ListParagraph"/>
              <w:spacing w:line="276" w:lineRule="auto"/>
              <w:rPr>
                <w:rFonts w:ascii="Arial" w:hAnsi="Arial" w:cs="Arial"/>
                <w:sz w:val="28"/>
                <w:szCs w:val="28"/>
              </w:rPr>
            </w:pPr>
            <w:r>
              <w:rPr>
                <w:rFonts w:ascii="Arial" w:hAnsi="Arial" w:cs="Arial"/>
                <w:sz w:val="28"/>
                <w:szCs w:val="28"/>
              </w:rPr>
              <w:t>Technology</w:t>
            </w:r>
          </w:p>
        </w:tc>
      </w:tr>
      <w:tr w:rsidR="007E6343" w:rsidRPr="00065C79" w14:paraId="7A90B812" w14:textId="77777777" w:rsidTr="00E33D27">
        <w:trPr>
          <w:trHeight w:val="948"/>
        </w:trPr>
        <w:tc>
          <w:tcPr>
            <w:tcW w:w="5701" w:type="dxa"/>
          </w:tcPr>
          <w:p w14:paraId="58F10D08" w14:textId="77777777" w:rsidR="007E6343" w:rsidRPr="00065C79" w:rsidRDefault="007E6343" w:rsidP="00E33D27">
            <w:pPr>
              <w:spacing w:line="276" w:lineRule="auto"/>
              <w:rPr>
                <w:rFonts w:ascii="Arial" w:hAnsi="Arial" w:cs="Arial"/>
                <w:sz w:val="28"/>
                <w:szCs w:val="28"/>
              </w:rPr>
            </w:pPr>
          </w:p>
          <w:p w14:paraId="328DC645" w14:textId="77777777" w:rsidR="007E6343" w:rsidRPr="00065C79" w:rsidRDefault="007E6343" w:rsidP="00E33D27">
            <w:pPr>
              <w:spacing w:line="276" w:lineRule="auto"/>
              <w:rPr>
                <w:rFonts w:ascii="Arial" w:hAnsi="Arial" w:cs="Arial"/>
                <w:sz w:val="28"/>
                <w:szCs w:val="28"/>
              </w:rPr>
            </w:pPr>
          </w:p>
        </w:tc>
        <w:tc>
          <w:tcPr>
            <w:tcW w:w="5701" w:type="dxa"/>
            <w:vMerge/>
          </w:tcPr>
          <w:p w14:paraId="03FC2128" w14:textId="77777777" w:rsidR="007E6343" w:rsidRPr="00065C79" w:rsidRDefault="007E6343" w:rsidP="00E33D27">
            <w:pPr>
              <w:spacing w:line="276" w:lineRule="auto"/>
              <w:rPr>
                <w:rFonts w:ascii="Arial" w:hAnsi="Arial" w:cs="Arial"/>
                <w:sz w:val="28"/>
                <w:szCs w:val="28"/>
              </w:rPr>
            </w:pPr>
          </w:p>
        </w:tc>
      </w:tr>
      <w:tr w:rsidR="007E6343" w:rsidRPr="00065C79" w14:paraId="46D161BD" w14:textId="77777777" w:rsidTr="00E33D27">
        <w:trPr>
          <w:trHeight w:val="457"/>
        </w:trPr>
        <w:tc>
          <w:tcPr>
            <w:tcW w:w="5701" w:type="dxa"/>
            <w:shd w:val="clear" w:color="auto" w:fill="92D050"/>
          </w:tcPr>
          <w:p w14:paraId="1CF281C1" w14:textId="77777777" w:rsidR="007E6343" w:rsidRPr="00065C79" w:rsidRDefault="007E6343" w:rsidP="00E33D27">
            <w:pPr>
              <w:spacing w:line="276" w:lineRule="auto"/>
              <w:rPr>
                <w:rFonts w:ascii="Arial" w:hAnsi="Arial" w:cs="Arial"/>
                <w:sz w:val="28"/>
                <w:szCs w:val="28"/>
              </w:rPr>
            </w:pPr>
            <w:r w:rsidRPr="00065C79">
              <w:rPr>
                <w:rFonts w:ascii="Arial" w:hAnsi="Arial" w:cs="Arial"/>
                <w:sz w:val="28"/>
                <w:szCs w:val="28"/>
              </w:rPr>
              <w:t>Summer 2</w:t>
            </w:r>
          </w:p>
        </w:tc>
        <w:tc>
          <w:tcPr>
            <w:tcW w:w="5701" w:type="dxa"/>
            <w:vMerge w:val="restart"/>
          </w:tcPr>
          <w:p w14:paraId="086932E0" w14:textId="668FFA19" w:rsidR="007E6343" w:rsidRPr="00065C79" w:rsidRDefault="00E33D27" w:rsidP="00E33D27">
            <w:pPr>
              <w:pStyle w:val="ListParagraph"/>
              <w:spacing w:line="276" w:lineRule="auto"/>
              <w:rPr>
                <w:rFonts w:ascii="Arial" w:hAnsi="Arial" w:cs="Arial"/>
                <w:sz w:val="28"/>
                <w:szCs w:val="28"/>
              </w:rPr>
            </w:pPr>
            <w:r>
              <w:rPr>
                <w:rFonts w:ascii="Arial" w:hAnsi="Arial" w:cs="Arial"/>
                <w:sz w:val="28"/>
                <w:szCs w:val="28"/>
              </w:rPr>
              <w:t xml:space="preserve">Art and Culture </w:t>
            </w:r>
          </w:p>
        </w:tc>
      </w:tr>
      <w:tr w:rsidR="007E6343" w:rsidRPr="00065C79" w14:paraId="65364B19" w14:textId="77777777" w:rsidTr="00E33D27">
        <w:trPr>
          <w:trHeight w:val="620"/>
        </w:trPr>
        <w:tc>
          <w:tcPr>
            <w:tcW w:w="5701" w:type="dxa"/>
          </w:tcPr>
          <w:p w14:paraId="699F697F" w14:textId="77777777" w:rsidR="007E6343" w:rsidRPr="00065C79" w:rsidRDefault="007E6343" w:rsidP="007C5CB7">
            <w:pPr>
              <w:rPr>
                <w:rFonts w:ascii="Arial" w:hAnsi="Arial" w:cs="Arial"/>
                <w:sz w:val="28"/>
                <w:szCs w:val="28"/>
              </w:rPr>
            </w:pPr>
          </w:p>
          <w:p w14:paraId="239F252D" w14:textId="77777777" w:rsidR="007E6343" w:rsidRPr="00065C79" w:rsidRDefault="007E6343" w:rsidP="007C5CB7">
            <w:pPr>
              <w:rPr>
                <w:rFonts w:ascii="Arial" w:hAnsi="Arial" w:cs="Arial"/>
                <w:sz w:val="28"/>
                <w:szCs w:val="28"/>
              </w:rPr>
            </w:pPr>
          </w:p>
        </w:tc>
        <w:tc>
          <w:tcPr>
            <w:tcW w:w="5701" w:type="dxa"/>
            <w:vMerge/>
          </w:tcPr>
          <w:p w14:paraId="2B61E260" w14:textId="77777777" w:rsidR="007E6343" w:rsidRPr="00065C79" w:rsidRDefault="007E6343" w:rsidP="007C5CB7">
            <w:pPr>
              <w:rPr>
                <w:rFonts w:ascii="Arial" w:hAnsi="Arial" w:cs="Arial"/>
                <w:sz w:val="28"/>
                <w:szCs w:val="28"/>
              </w:rPr>
            </w:pPr>
          </w:p>
        </w:tc>
      </w:tr>
    </w:tbl>
    <w:p w14:paraId="652253D0" w14:textId="77777777" w:rsidR="007E6343" w:rsidRPr="007E6343" w:rsidRDefault="007E6343" w:rsidP="007E6343">
      <w:pPr>
        <w:spacing w:line="360" w:lineRule="auto"/>
        <w:rPr>
          <w:rFonts w:ascii="Arial" w:hAnsi="Arial" w:cs="Arial"/>
          <w:b/>
          <w:bCs/>
          <w:sz w:val="28"/>
          <w:szCs w:val="28"/>
        </w:rPr>
      </w:pPr>
    </w:p>
    <w:p w14:paraId="4EEDEAA9" w14:textId="308A1F65" w:rsidR="00A5712B" w:rsidRPr="00065C79" w:rsidRDefault="00614479" w:rsidP="00DD6BEE">
      <w:pPr>
        <w:spacing w:line="360" w:lineRule="auto"/>
        <w:rPr>
          <w:rFonts w:ascii="Arial" w:hAnsi="Arial" w:cs="Arial"/>
          <w:sz w:val="28"/>
          <w:szCs w:val="28"/>
        </w:rPr>
      </w:pPr>
      <w:r>
        <w:rPr>
          <w:noProof/>
        </w:rPr>
        <w:drawing>
          <wp:anchor distT="0" distB="0" distL="114300" distR="114300" simplePos="0" relativeHeight="251706368" behindDoc="1" locked="0" layoutInCell="1" allowOverlap="1" wp14:anchorId="0CB04DBB" wp14:editId="4B9E73E4">
            <wp:simplePos x="0" y="0"/>
            <wp:positionH relativeFrom="margin">
              <wp:posOffset>5836876</wp:posOffset>
            </wp:positionH>
            <wp:positionV relativeFrom="paragraph">
              <wp:posOffset>169190</wp:posOffset>
            </wp:positionV>
            <wp:extent cx="1913255" cy="2440940"/>
            <wp:effectExtent l="171450" t="171450" r="182245" b="187960"/>
            <wp:wrapTight wrapText="bothSides">
              <wp:wrapPolygon edited="0">
                <wp:start x="-1936" y="-1517"/>
                <wp:lineTo x="-1936" y="21240"/>
                <wp:lineTo x="-1505" y="23095"/>
                <wp:lineTo x="22797" y="23095"/>
                <wp:lineTo x="23442" y="20566"/>
                <wp:lineTo x="23227" y="-1517"/>
                <wp:lineTo x="-1936" y="-1517"/>
              </wp:wrapPolygon>
            </wp:wrapTight>
            <wp:docPr id="27" name="Picture 2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 photo description availab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3255" cy="24409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7DC6F3B0" w14:textId="00D61902" w:rsidR="00614479" w:rsidRDefault="00614479" w:rsidP="00DD6BEE">
      <w:pPr>
        <w:spacing w:line="360" w:lineRule="auto"/>
        <w:rPr>
          <w:rFonts w:ascii="Arial" w:hAnsi="Arial" w:cs="Arial"/>
          <w:sz w:val="28"/>
          <w:szCs w:val="28"/>
          <w:highlight w:val="yellow"/>
        </w:rPr>
      </w:pPr>
      <w:r w:rsidRPr="00614479">
        <w:rPr>
          <w:rFonts w:ascii="Arial" w:hAnsi="Arial" w:cs="Arial"/>
          <w:sz w:val="28"/>
          <w:szCs w:val="28"/>
        </w:rPr>
        <w:drawing>
          <wp:anchor distT="0" distB="0" distL="114300" distR="114300" simplePos="0" relativeHeight="251705344" behindDoc="1" locked="0" layoutInCell="1" allowOverlap="1" wp14:anchorId="7DA54A42" wp14:editId="7B47396C">
            <wp:simplePos x="0" y="0"/>
            <wp:positionH relativeFrom="column">
              <wp:posOffset>3571225</wp:posOffset>
            </wp:positionH>
            <wp:positionV relativeFrom="paragraph">
              <wp:posOffset>-158868</wp:posOffset>
            </wp:positionV>
            <wp:extent cx="1356995" cy="2482215"/>
            <wp:effectExtent l="152400" t="171450" r="147955" b="165735"/>
            <wp:wrapTight wrapText="bothSides">
              <wp:wrapPolygon edited="0">
                <wp:start x="-2426" y="-1492"/>
                <wp:lineTo x="-2426" y="22876"/>
                <wp:lineTo x="23652" y="22876"/>
                <wp:lineTo x="23652" y="-1492"/>
                <wp:lineTo x="-2426" y="-1492"/>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6995" cy="24822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614479">
        <w:rPr>
          <w:rFonts w:ascii="Arial" w:hAnsi="Arial" w:cs="Arial"/>
          <w:sz w:val="28"/>
          <w:szCs w:val="28"/>
        </w:rPr>
        <w:drawing>
          <wp:anchor distT="0" distB="0" distL="114300" distR="114300" simplePos="0" relativeHeight="251704320" behindDoc="1" locked="0" layoutInCell="1" allowOverlap="1" wp14:anchorId="433AA712" wp14:editId="620880EF">
            <wp:simplePos x="0" y="0"/>
            <wp:positionH relativeFrom="column">
              <wp:posOffset>458529</wp:posOffset>
            </wp:positionH>
            <wp:positionV relativeFrom="paragraph">
              <wp:posOffset>-6899</wp:posOffset>
            </wp:positionV>
            <wp:extent cx="2040122" cy="2297993"/>
            <wp:effectExtent l="171450" t="171450" r="189230" b="198120"/>
            <wp:wrapTight wrapText="bothSides">
              <wp:wrapPolygon edited="0">
                <wp:start x="-1816" y="-1612"/>
                <wp:lineTo x="-1816" y="21313"/>
                <wp:lineTo x="-1412" y="23284"/>
                <wp:lineTo x="22797" y="23284"/>
                <wp:lineTo x="23402" y="21672"/>
                <wp:lineTo x="23402" y="1612"/>
                <wp:lineTo x="22999" y="-1612"/>
                <wp:lineTo x="-1816" y="-1612"/>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0624" cy="229855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3DE8DC85" w14:textId="3C2BA8E9" w:rsidR="00614479" w:rsidRDefault="00614479" w:rsidP="00DD6BEE">
      <w:pPr>
        <w:spacing w:line="360" w:lineRule="auto"/>
        <w:rPr>
          <w:rFonts w:ascii="Arial" w:hAnsi="Arial" w:cs="Arial"/>
          <w:sz w:val="28"/>
          <w:szCs w:val="28"/>
          <w:highlight w:val="yellow"/>
        </w:rPr>
      </w:pPr>
    </w:p>
    <w:p w14:paraId="7F36C554" w14:textId="77777777" w:rsidR="00614479" w:rsidRDefault="00614479" w:rsidP="00DD6BEE">
      <w:pPr>
        <w:spacing w:line="360" w:lineRule="auto"/>
        <w:rPr>
          <w:rFonts w:ascii="Arial" w:hAnsi="Arial" w:cs="Arial"/>
          <w:sz w:val="28"/>
          <w:szCs w:val="28"/>
          <w:highlight w:val="yellow"/>
        </w:rPr>
      </w:pPr>
    </w:p>
    <w:p w14:paraId="0A1007B4" w14:textId="70F323D9" w:rsidR="00614479" w:rsidRDefault="00614479" w:rsidP="00DD6BEE">
      <w:pPr>
        <w:spacing w:line="360" w:lineRule="auto"/>
        <w:rPr>
          <w:rFonts w:ascii="Arial" w:hAnsi="Arial" w:cs="Arial"/>
          <w:sz w:val="28"/>
          <w:szCs w:val="28"/>
          <w:highlight w:val="yellow"/>
        </w:rPr>
      </w:pPr>
    </w:p>
    <w:p w14:paraId="51530C26" w14:textId="443D8D2D" w:rsidR="00614479" w:rsidRDefault="00614479" w:rsidP="00DD6BEE">
      <w:pPr>
        <w:spacing w:line="360" w:lineRule="auto"/>
        <w:rPr>
          <w:rFonts w:ascii="Arial" w:hAnsi="Arial" w:cs="Arial"/>
          <w:sz w:val="28"/>
          <w:szCs w:val="28"/>
          <w:highlight w:val="yellow"/>
        </w:rPr>
      </w:pPr>
    </w:p>
    <w:p w14:paraId="10FCB315" w14:textId="77777777" w:rsidR="00614479" w:rsidRDefault="00614479" w:rsidP="00DD6BEE">
      <w:pPr>
        <w:spacing w:line="360" w:lineRule="auto"/>
        <w:rPr>
          <w:rFonts w:ascii="Arial" w:hAnsi="Arial" w:cs="Arial"/>
          <w:sz w:val="28"/>
          <w:szCs w:val="28"/>
          <w:highlight w:val="yellow"/>
        </w:rPr>
      </w:pPr>
    </w:p>
    <w:p w14:paraId="4DCE4B0C" w14:textId="77777777" w:rsidR="00614479" w:rsidRDefault="00614479" w:rsidP="00DD6BEE">
      <w:pPr>
        <w:spacing w:line="360" w:lineRule="auto"/>
        <w:rPr>
          <w:rFonts w:ascii="Arial" w:hAnsi="Arial" w:cs="Arial"/>
          <w:sz w:val="28"/>
          <w:szCs w:val="28"/>
          <w:highlight w:val="yellow"/>
        </w:rPr>
      </w:pPr>
    </w:p>
    <w:p w14:paraId="752929C8" w14:textId="32E4C62E" w:rsidR="00614479" w:rsidRDefault="00614479" w:rsidP="00DD6BEE">
      <w:pPr>
        <w:spacing w:line="360" w:lineRule="auto"/>
        <w:rPr>
          <w:rFonts w:ascii="Arial" w:hAnsi="Arial" w:cs="Arial"/>
          <w:sz w:val="28"/>
          <w:szCs w:val="28"/>
          <w:highlight w:val="yellow"/>
        </w:rPr>
      </w:pPr>
    </w:p>
    <w:p w14:paraId="75035210" w14:textId="47424487" w:rsidR="00C23E6D" w:rsidRPr="00065C79" w:rsidRDefault="00C23E6D" w:rsidP="00DD6BEE">
      <w:pPr>
        <w:spacing w:line="360" w:lineRule="auto"/>
        <w:rPr>
          <w:rFonts w:ascii="Arial" w:hAnsi="Arial" w:cs="Arial"/>
          <w:sz w:val="28"/>
          <w:szCs w:val="28"/>
        </w:rPr>
      </w:pPr>
    </w:p>
    <w:p w14:paraId="3A28589D" w14:textId="276FA65B" w:rsidR="00C23E6D" w:rsidRPr="00065C79" w:rsidRDefault="00C23E6D" w:rsidP="00DD6BEE">
      <w:pPr>
        <w:spacing w:line="360" w:lineRule="auto"/>
        <w:rPr>
          <w:rFonts w:ascii="Arial" w:hAnsi="Arial" w:cs="Arial"/>
          <w:sz w:val="28"/>
          <w:szCs w:val="28"/>
        </w:rPr>
      </w:pPr>
    </w:p>
    <w:p w14:paraId="7869F99F" w14:textId="7F8ABC48" w:rsidR="00C23E6D" w:rsidRPr="00065C79" w:rsidRDefault="00C23E6D" w:rsidP="00DD6BEE">
      <w:pPr>
        <w:spacing w:line="360" w:lineRule="auto"/>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450CA9" w:rsidRPr="00065C79" w14:paraId="45409029" w14:textId="77777777" w:rsidTr="00450CA9">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0E649F51" w14:textId="77777777" w:rsidR="00450CA9" w:rsidRPr="007E6343" w:rsidRDefault="00450CA9" w:rsidP="00DD6BEE">
            <w:pPr>
              <w:spacing w:line="360" w:lineRule="auto"/>
              <w:rPr>
                <w:rFonts w:ascii="Arial" w:hAnsi="Arial" w:cs="Arial"/>
                <w:b/>
                <w:bCs/>
                <w:sz w:val="28"/>
                <w:szCs w:val="28"/>
              </w:rPr>
            </w:pPr>
            <w:r w:rsidRPr="007E6343">
              <w:rPr>
                <w:rFonts w:ascii="Arial" w:hAnsi="Arial" w:cs="Arial"/>
                <w:b/>
                <w:bCs/>
                <w:noProof/>
                <w:sz w:val="32"/>
                <w:szCs w:val="32"/>
              </w:rPr>
              <w:drawing>
                <wp:anchor distT="0" distB="0" distL="114300" distR="114300" simplePos="0" relativeHeight="251677696" behindDoc="1" locked="0" layoutInCell="1" allowOverlap="1" wp14:anchorId="58E75567" wp14:editId="3DC42876">
                  <wp:simplePos x="0" y="0"/>
                  <wp:positionH relativeFrom="column">
                    <wp:posOffset>3806825</wp:posOffset>
                  </wp:positionH>
                  <wp:positionV relativeFrom="paragraph">
                    <wp:posOffset>3175</wp:posOffset>
                  </wp:positionV>
                  <wp:extent cx="495300" cy="384810"/>
                  <wp:effectExtent l="0" t="0" r="0" b="0"/>
                  <wp:wrapTight wrapText="bothSides">
                    <wp:wrapPolygon edited="0">
                      <wp:start x="0" y="0"/>
                      <wp:lineTo x="0" y="20317"/>
                      <wp:lineTo x="20769" y="20317"/>
                      <wp:lineTo x="20769" y="0"/>
                      <wp:lineTo x="0" y="0"/>
                    </wp:wrapPolygon>
                  </wp:wrapTight>
                  <wp:docPr id="769554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54351" name=""/>
                          <pic:cNvPicPr/>
                        </pic:nvPicPr>
                        <pic:blipFill>
                          <a:blip r:embed="rId19">
                            <a:extLst>
                              <a:ext uri="{28A0092B-C50C-407E-A947-70E740481C1C}">
                                <a14:useLocalDpi xmlns:a14="http://schemas.microsoft.com/office/drawing/2010/main" val="0"/>
                              </a:ext>
                            </a:extLst>
                          </a:blip>
                          <a:stretch>
                            <a:fillRect/>
                          </a:stretch>
                        </pic:blipFill>
                        <pic:spPr>
                          <a:xfrm>
                            <a:off x="0" y="0"/>
                            <a:ext cx="495300" cy="384810"/>
                          </a:xfrm>
                          <a:prstGeom prst="rect">
                            <a:avLst/>
                          </a:prstGeom>
                        </pic:spPr>
                      </pic:pic>
                    </a:graphicData>
                  </a:graphic>
                  <wp14:sizeRelH relativeFrom="margin">
                    <wp14:pctWidth>0</wp14:pctWidth>
                  </wp14:sizeRelH>
                  <wp14:sizeRelV relativeFrom="margin">
                    <wp14:pctHeight>0</wp14:pctHeight>
                  </wp14:sizeRelV>
                </wp:anchor>
              </w:drawing>
            </w:r>
            <w:r w:rsidRPr="007E6343">
              <w:rPr>
                <w:rFonts w:ascii="Arial" w:hAnsi="Arial" w:cs="Arial"/>
                <w:b/>
                <w:bCs/>
                <w:sz w:val="32"/>
                <w:szCs w:val="32"/>
              </w:rPr>
              <w:t xml:space="preserve">Online safety  </w:t>
            </w:r>
          </w:p>
        </w:tc>
      </w:tr>
    </w:tbl>
    <w:p w14:paraId="15471C1D" w14:textId="446DFF89" w:rsidR="00A5712B" w:rsidRPr="00065C79" w:rsidRDefault="00A5712B" w:rsidP="00DD6BEE">
      <w:pPr>
        <w:spacing w:line="360" w:lineRule="auto"/>
        <w:rPr>
          <w:rFonts w:ascii="Arial" w:hAnsi="Arial" w:cs="Arial"/>
          <w:sz w:val="28"/>
          <w:szCs w:val="28"/>
        </w:rPr>
      </w:pPr>
    </w:p>
    <w:p w14:paraId="11DACD81" w14:textId="597D32CD" w:rsidR="00A5712B" w:rsidRPr="00065C79" w:rsidRDefault="00A5712B" w:rsidP="00DD6BEE">
      <w:pPr>
        <w:spacing w:line="360" w:lineRule="auto"/>
        <w:rPr>
          <w:rFonts w:ascii="Arial" w:hAnsi="Arial" w:cs="Arial"/>
          <w:sz w:val="28"/>
          <w:szCs w:val="28"/>
        </w:rPr>
      </w:pPr>
    </w:p>
    <w:p w14:paraId="31145BF2" w14:textId="28733530" w:rsidR="00A5712B" w:rsidRPr="00065C79" w:rsidRDefault="00A5712B" w:rsidP="00DD6BEE">
      <w:pPr>
        <w:spacing w:line="360" w:lineRule="auto"/>
        <w:rPr>
          <w:rFonts w:ascii="Arial" w:hAnsi="Arial" w:cs="Arial"/>
          <w:sz w:val="28"/>
          <w:szCs w:val="28"/>
        </w:rPr>
      </w:pPr>
      <w:r w:rsidRPr="00065C79">
        <w:rPr>
          <w:rFonts w:ascii="Arial" w:hAnsi="Arial" w:cs="Arial"/>
          <w:sz w:val="28"/>
          <w:szCs w:val="28"/>
        </w:rPr>
        <w:t xml:space="preserve">At </w:t>
      </w:r>
      <w:proofErr w:type="spellStart"/>
      <w:r w:rsidRPr="00065C79">
        <w:rPr>
          <w:rFonts w:ascii="Arial" w:hAnsi="Arial" w:cs="Arial"/>
          <w:sz w:val="28"/>
          <w:szCs w:val="28"/>
        </w:rPr>
        <w:t>Cardinham</w:t>
      </w:r>
      <w:proofErr w:type="spellEnd"/>
      <w:r w:rsidRPr="00065C79">
        <w:rPr>
          <w:rFonts w:ascii="Arial" w:hAnsi="Arial" w:cs="Arial"/>
          <w:sz w:val="28"/>
          <w:szCs w:val="28"/>
        </w:rPr>
        <w:t xml:space="preserve"> School, online safety is a key priority, and its core messages are carefully woven throughout the curriculum across the entire school year. Rather than being taught in isolation, online safety is embedded into everyday learning so that children regularly revisit and build on their understanding of how to stay safe, responsible, and respectful in digital spaces. This consistent approach helps pupils develop the awareness and confidence needed to navigate the online world securely.</w:t>
      </w:r>
    </w:p>
    <w:p w14:paraId="751829FA" w14:textId="58B2B535" w:rsidR="00A5712B" w:rsidRPr="00065C79" w:rsidRDefault="00A60E08" w:rsidP="00DD6BEE">
      <w:pPr>
        <w:spacing w:line="360" w:lineRule="auto"/>
        <w:rPr>
          <w:rFonts w:ascii="Arial" w:hAnsi="Arial" w:cs="Arial"/>
          <w:sz w:val="28"/>
          <w:szCs w:val="28"/>
        </w:rPr>
      </w:pPr>
      <w:r w:rsidRPr="00065C79">
        <w:rPr>
          <w:rFonts w:ascii="Arial" w:hAnsi="Arial" w:cs="Arial"/>
          <w:sz w:val="28"/>
          <w:szCs w:val="28"/>
        </w:rPr>
        <w:drawing>
          <wp:anchor distT="0" distB="0" distL="114300" distR="114300" simplePos="0" relativeHeight="251698176" behindDoc="1" locked="0" layoutInCell="1" allowOverlap="1" wp14:anchorId="44C79B3D" wp14:editId="358C0DB3">
            <wp:simplePos x="0" y="0"/>
            <wp:positionH relativeFrom="column">
              <wp:posOffset>6144925</wp:posOffset>
            </wp:positionH>
            <wp:positionV relativeFrom="paragraph">
              <wp:posOffset>1084521</wp:posOffset>
            </wp:positionV>
            <wp:extent cx="3459480" cy="891540"/>
            <wp:effectExtent l="0" t="0" r="7620" b="3810"/>
            <wp:wrapTight wrapText="bothSides">
              <wp:wrapPolygon edited="0">
                <wp:start x="0" y="0"/>
                <wp:lineTo x="0" y="21231"/>
                <wp:lineTo x="21529" y="21231"/>
                <wp:lineTo x="2152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459480" cy="891540"/>
                    </a:xfrm>
                    <a:prstGeom prst="rect">
                      <a:avLst/>
                    </a:prstGeom>
                  </pic:spPr>
                </pic:pic>
              </a:graphicData>
            </a:graphic>
          </wp:anchor>
        </w:drawing>
      </w:r>
      <w:proofErr w:type="spellStart"/>
      <w:r w:rsidR="00A5712B" w:rsidRPr="00065C79">
        <w:rPr>
          <w:rFonts w:ascii="Arial" w:hAnsi="Arial" w:cs="Arial"/>
          <w:b/>
          <w:bCs/>
          <w:sz w:val="28"/>
          <w:szCs w:val="28"/>
        </w:rPr>
        <w:t>Natterhub</w:t>
      </w:r>
      <w:proofErr w:type="spellEnd"/>
      <w:r w:rsidR="00A5712B" w:rsidRPr="00065C79">
        <w:rPr>
          <w:rFonts w:ascii="Arial" w:hAnsi="Arial" w:cs="Arial"/>
          <w:b/>
          <w:bCs/>
          <w:sz w:val="28"/>
          <w:szCs w:val="28"/>
        </w:rPr>
        <w:t xml:space="preserve"> as the driving programme</w:t>
      </w:r>
      <w:r w:rsidR="00A5712B" w:rsidRPr="00065C79">
        <w:rPr>
          <w:rFonts w:ascii="Arial" w:hAnsi="Arial" w:cs="Arial"/>
          <w:sz w:val="28"/>
          <w:szCs w:val="28"/>
        </w:rPr>
        <w:br/>
        <w:t>Natterhub is the main driver for teaching online safety at Cardinham, providing a structured and engaging framework that mirrors real-world online experiences in a safe, controlled environment. Through child-friendly characters and scenarios, Natterhub helps pupils explore important topics such as digital communication, privacy, cyberbullying, and managing screen time.</w:t>
      </w:r>
    </w:p>
    <w:p w14:paraId="3B0F5E92" w14:textId="1271AF5F" w:rsidR="00A5712B" w:rsidRPr="00065C79" w:rsidRDefault="00A5712B" w:rsidP="00DD6BEE">
      <w:pPr>
        <w:spacing w:line="360" w:lineRule="auto"/>
        <w:rPr>
          <w:rFonts w:ascii="Arial" w:hAnsi="Arial" w:cs="Arial"/>
          <w:sz w:val="28"/>
          <w:szCs w:val="28"/>
        </w:rPr>
      </w:pPr>
      <w:proofErr w:type="spellStart"/>
      <w:r w:rsidRPr="00065C79">
        <w:rPr>
          <w:rFonts w:ascii="Arial" w:hAnsi="Arial" w:cs="Arial"/>
          <w:b/>
          <w:bCs/>
          <w:sz w:val="28"/>
          <w:szCs w:val="28"/>
        </w:rPr>
        <w:t>Natterhub’s</w:t>
      </w:r>
      <w:proofErr w:type="spellEnd"/>
      <w:r w:rsidRPr="00065C79">
        <w:rPr>
          <w:rFonts w:ascii="Arial" w:hAnsi="Arial" w:cs="Arial"/>
          <w:b/>
          <w:bCs/>
          <w:sz w:val="28"/>
          <w:szCs w:val="28"/>
        </w:rPr>
        <w:t xml:space="preserve"> values and curriculum design:</w:t>
      </w:r>
    </w:p>
    <w:p w14:paraId="57ABDF87" w14:textId="6D039C0B" w:rsidR="00A5712B" w:rsidRPr="00065C79" w:rsidRDefault="00A5712B" w:rsidP="00DD6BEE">
      <w:pPr>
        <w:numPr>
          <w:ilvl w:val="0"/>
          <w:numId w:val="4"/>
        </w:numPr>
        <w:spacing w:line="360" w:lineRule="auto"/>
        <w:rPr>
          <w:rFonts w:ascii="Arial" w:hAnsi="Arial" w:cs="Arial"/>
          <w:sz w:val="28"/>
          <w:szCs w:val="28"/>
        </w:rPr>
      </w:pPr>
      <w:r w:rsidRPr="00065C79">
        <w:rPr>
          <w:rFonts w:ascii="Arial" w:hAnsi="Arial" w:cs="Arial"/>
          <w:sz w:val="28"/>
          <w:szCs w:val="28"/>
        </w:rPr>
        <w:t xml:space="preserve">Promotes </w:t>
      </w:r>
      <w:r w:rsidRPr="00065C79">
        <w:rPr>
          <w:rFonts w:ascii="Arial" w:hAnsi="Arial" w:cs="Arial"/>
          <w:b/>
          <w:bCs/>
          <w:sz w:val="28"/>
          <w:szCs w:val="28"/>
        </w:rPr>
        <w:t>kindness, respect, and responsibility</w:t>
      </w:r>
      <w:r w:rsidRPr="00065C79">
        <w:rPr>
          <w:rFonts w:ascii="Arial" w:hAnsi="Arial" w:cs="Arial"/>
          <w:sz w:val="28"/>
          <w:szCs w:val="28"/>
        </w:rPr>
        <w:t xml:space="preserve"> in all online interactions</w:t>
      </w:r>
    </w:p>
    <w:p w14:paraId="77AB2BBC" w14:textId="77777777" w:rsidR="00A5712B" w:rsidRPr="00065C79" w:rsidRDefault="00A5712B" w:rsidP="00DD6BEE">
      <w:pPr>
        <w:numPr>
          <w:ilvl w:val="0"/>
          <w:numId w:val="4"/>
        </w:numPr>
        <w:spacing w:line="360" w:lineRule="auto"/>
        <w:rPr>
          <w:rFonts w:ascii="Arial" w:hAnsi="Arial" w:cs="Arial"/>
          <w:sz w:val="28"/>
          <w:szCs w:val="28"/>
        </w:rPr>
      </w:pPr>
      <w:r w:rsidRPr="00065C79">
        <w:rPr>
          <w:rFonts w:ascii="Arial" w:hAnsi="Arial" w:cs="Arial"/>
          <w:sz w:val="28"/>
          <w:szCs w:val="28"/>
        </w:rPr>
        <w:t xml:space="preserve">Encourages children to </w:t>
      </w:r>
      <w:r w:rsidRPr="00065C79">
        <w:rPr>
          <w:rFonts w:ascii="Arial" w:hAnsi="Arial" w:cs="Arial"/>
          <w:b/>
          <w:bCs/>
          <w:sz w:val="28"/>
          <w:szCs w:val="28"/>
        </w:rPr>
        <w:t>think critically</w:t>
      </w:r>
      <w:r w:rsidRPr="00065C79">
        <w:rPr>
          <w:rFonts w:ascii="Arial" w:hAnsi="Arial" w:cs="Arial"/>
          <w:sz w:val="28"/>
          <w:szCs w:val="28"/>
        </w:rPr>
        <w:t xml:space="preserve"> about their choices and behaviour online</w:t>
      </w:r>
    </w:p>
    <w:p w14:paraId="7CB9C880" w14:textId="1CAB99A2" w:rsidR="00A5712B" w:rsidRPr="00065C79" w:rsidRDefault="00A5712B" w:rsidP="00DD6BEE">
      <w:pPr>
        <w:numPr>
          <w:ilvl w:val="0"/>
          <w:numId w:val="4"/>
        </w:numPr>
        <w:spacing w:line="360" w:lineRule="auto"/>
        <w:rPr>
          <w:rFonts w:ascii="Arial" w:hAnsi="Arial" w:cs="Arial"/>
          <w:sz w:val="28"/>
          <w:szCs w:val="28"/>
        </w:rPr>
      </w:pPr>
      <w:r w:rsidRPr="00065C79">
        <w:rPr>
          <w:rFonts w:ascii="Arial" w:hAnsi="Arial" w:cs="Arial"/>
          <w:sz w:val="28"/>
          <w:szCs w:val="28"/>
        </w:rPr>
        <w:t xml:space="preserve">Supports the development of </w:t>
      </w:r>
      <w:r w:rsidRPr="00065C79">
        <w:rPr>
          <w:rFonts w:ascii="Arial" w:hAnsi="Arial" w:cs="Arial"/>
          <w:b/>
          <w:bCs/>
          <w:sz w:val="28"/>
          <w:szCs w:val="28"/>
        </w:rPr>
        <w:t>digital resilience and emotional awareness</w:t>
      </w:r>
    </w:p>
    <w:p w14:paraId="7E4DC46B" w14:textId="460AFC4A" w:rsidR="00A5712B" w:rsidRPr="00065C79" w:rsidRDefault="00A5712B" w:rsidP="00DD6BEE">
      <w:pPr>
        <w:numPr>
          <w:ilvl w:val="0"/>
          <w:numId w:val="4"/>
        </w:numPr>
        <w:spacing w:line="360" w:lineRule="auto"/>
        <w:rPr>
          <w:rFonts w:ascii="Arial" w:hAnsi="Arial" w:cs="Arial"/>
          <w:sz w:val="28"/>
          <w:szCs w:val="28"/>
        </w:rPr>
      </w:pPr>
      <w:r w:rsidRPr="00065C79">
        <w:rPr>
          <w:rFonts w:ascii="Arial" w:hAnsi="Arial" w:cs="Arial"/>
          <w:sz w:val="28"/>
          <w:szCs w:val="28"/>
        </w:rPr>
        <w:t xml:space="preserve">Lessons are </w:t>
      </w:r>
      <w:r w:rsidRPr="00065C79">
        <w:rPr>
          <w:rFonts w:ascii="Arial" w:hAnsi="Arial" w:cs="Arial"/>
          <w:b/>
          <w:bCs/>
          <w:sz w:val="28"/>
          <w:szCs w:val="28"/>
        </w:rPr>
        <w:t>carefully sequenced</w:t>
      </w:r>
      <w:r w:rsidRPr="00065C79">
        <w:rPr>
          <w:rFonts w:ascii="Arial" w:hAnsi="Arial" w:cs="Arial"/>
          <w:sz w:val="28"/>
          <w:szCs w:val="28"/>
        </w:rPr>
        <w:t>, building progressively on prior knowledge</w:t>
      </w:r>
    </w:p>
    <w:p w14:paraId="087528B2" w14:textId="2DC42456" w:rsidR="00A5712B" w:rsidRPr="00065C79" w:rsidRDefault="00A5712B" w:rsidP="00DD6BEE">
      <w:pPr>
        <w:numPr>
          <w:ilvl w:val="0"/>
          <w:numId w:val="4"/>
        </w:numPr>
        <w:spacing w:line="360" w:lineRule="auto"/>
        <w:rPr>
          <w:rFonts w:ascii="Arial" w:hAnsi="Arial" w:cs="Arial"/>
          <w:sz w:val="28"/>
          <w:szCs w:val="28"/>
        </w:rPr>
      </w:pPr>
      <w:r w:rsidRPr="00065C79">
        <w:rPr>
          <w:rFonts w:ascii="Arial" w:hAnsi="Arial" w:cs="Arial"/>
          <w:sz w:val="28"/>
          <w:szCs w:val="28"/>
        </w:rPr>
        <w:t xml:space="preserve">Content is </w:t>
      </w:r>
      <w:r w:rsidRPr="00065C79">
        <w:rPr>
          <w:rFonts w:ascii="Arial" w:hAnsi="Arial" w:cs="Arial"/>
          <w:b/>
          <w:bCs/>
          <w:sz w:val="28"/>
          <w:szCs w:val="28"/>
        </w:rPr>
        <w:t>age-appropriate</w:t>
      </w:r>
      <w:r w:rsidRPr="00065C79">
        <w:rPr>
          <w:rFonts w:ascii="Arial" w:hAnsi="Arial" w:cs="Arial"/>
          <w:sz w:val="28"/>
          <w:szCs w:val="28"/>
        </w:rPr>
        <w:t>, ensuring learning is matched to pupils’ stage of development</w:t>
      </w:r>
    </w:p>
    <w:p w14:paraId="11A6F6D4" w14:textId="41204A98" w:rsidR="00A5712B" w:rsidRPr="00065C79" w:rsidRDefault="00A5712B" w:rsidP="00DD6BEE">
      <w:pPr>
        <w:numPr>
          <w:ilvl w:val="0"/>
          <w:numId w:val="4"/>
        </w:numPr>
        <w:spacing w:line="360" w:lineRule="auto"/>
        <w:rPr>
          <w:rFonts w:ascii="Arial" w:hAnsi="Arial" w:cs="Arial"/>
          <w:sz w:val="28"/>
          <w:szCs w:val="28"/>
        </w:rPr>
      </w:pPr>
      <w:r w:rsidRPr="00065C79">
        <w:rPr>
          <w:rFonts w:ascii="Arial" w:hAnsi="Arial" w:cs="Arial"/>
          <w:sz w:val="28"/>
          <w:szCs w:val="28"/>
        </w:rPr>
        <w:lastRenderedPageBreak/>
        <w:t xml:space="preserve">Provides opportunities for </w:t>
      </w:r>
      <w:r w:rsidRPr="00065C79">
        <w:rPr>
          <w:rFonts w:ascii="Arial" w:hAnsi="Arial" w:cs="Arial"/>
          <w:b/>
          <w:bCs/>
          <w:sz w:val="28"/>
          <w:szCs w:val="28"/>
        </w:rPr>
        <w:t>discussion, reflection, and real-life application</w:t>
      </w:r>
    </w:p>
    <w:p w14:paraId="7CD16A34" w14:textId="63DE8972" w:rsidR="00C23E6D" w:rsidRPr="00065C79" w:rsidRDefault="00A5712B" w:rsidP="00DD6BEE">
      <w:pPr>
        <w:spacing w:line="360" w:lineRule="auto"/>
        <w:rPr>
          <w:rFonts w:ascii="Arial" w:hAnsi="Arial" w:cs="Arial"/>
          <w:sz w:val="28"/>
          <w:szCs w:val="28"/>
        </w:rPr>
      </w:pPr>
      <w:r w:rsidRPr="00065C79">
        <w:rPr>
          <w:rFonts w:ascii="Arial" w:hAnsi="Arial" w:cs="Arial"/>
          <w:sz w:val="28"/>
          <w:szCs w:val="28"/>
        </w:rPr>
        <w:t>Through this structured and values-led approach, Cardinham ensures that online safety is not only understood but actively lived by pupils as part of their everyday school experience.</w:t>
      </w:r>
      <w:r w:rsidR="00065C79" w:rsidRPr="00065C79">
        <w:rPr>
          <w:noProof/>
          <w14:ligatures w14:val="standardContextual"/>
        </w:rPr>
        <w:t xml:space="preserve"> </w:t>
      </w:r>
    </w:p>
    <w:p w14:paraId="37439C80" w14:textId="09A1AC7A" w:rsidR="00C23E6D" w:rsidRPr="00065C79" w:rsidRDefault="00C23E6D" w:rsidP="00DD6BEE">
      <w:pPr>
        <w:spacing w:line="360" w:lineRule="auto"/>
        <w:rPr>
          <w:rFonts w:ascii="Arial" w:hAnsi="Arial" w:cs="Arial"/>
          <w:sz w:val="28"/>
          <w:szCs w:val="28"/>
        </w:rPr>
      </w:pPr>
    </w:p>
    <w:p w14:paraId="64849D9C" w14:textId="3AC49621" w:rsidR="00A5712B" w:rsidRPr="00065C79" w:rsidRDefault="00A5712B" w:rsidP="00DD6BEE">
      <w:pPr>
        <w:spacing w:line="360" w:lineRule="auto"/>
        <w:rPr>
          <w:rFonts w:ascii="Arial" w:hAnsi="Arial" w:cs="Arial"/>
          <w:sz w:val="28"/>
          <w:szCs w:val="28"/>
        </w:rPr>
      </w:pPr>
      <w:r w:rsidRPr="00065C79">
        <w:rPr>
          <w:rFonts w:ascii="Arial" w:hAnsi="Arial" w:cs="Arial"/>
          <w:sz w:val="28"/>
          <w:szCs w:val="28"/>
        </w:rPr>
        <w:t>Safer Internet Day is an important event in the school calendar and provides a focused opportunity to deepen pupils’ understanding of online safety. Each year, the day is marked through dedicated lessons, assemblies, and activities that explore current themes linked to safe and positive internet use. Children are encouraged to reflect on their own online behaviours, discuss potential risks, and think about how they can contribute to a safer digital community. This whole-school approach reinforces the ongoing online safety curriculum and highlights the importance of working together pupils, staff, and families to promote safe and responsible use of technology.</w:t>
      </w:r>
    </w:p>
    <w:p w14:paraId="2EE364C3" w14:textId="5EEDB06F" w:rsidR="00A5712B" w:rsidRPr="00065C79" w:rsidRDefault="00A5712B" w:rsidP="00DD6BEE">
      <w:pPr>
        <w:spacing w:line="360" w:lineRule="auto"/>
        <w:rPr>
          <w:rFonts w:ascii="Arial" w:hAnsi="Arial" w:cs="Arial"/>
          <w:sz w:val="28"/>
          <w:szCs w:val="28"/>
        </w:rPr>
      </w:pPr>
      <w:r w:rsidRPr="00065C79">
        <w:rPr>
          <w:rFonts w:ascii="Arial" w:hAnsi="Arial" w:cs="Arial"/>
          <w:b/>
          <w:bCs/>
          <w:sz w:val="28"/>
          <w:szCs w:val="28"/>
        </w:rPr>
        <w:t>Tech Girls Programme</w:t>
      </w:r>
      <w:r w:rsidRPr="00065C79">
        <w:rPr>
          <w:rFonts w:ascii="Arial" w:hAnsi="Arial" w:cs="Arial"/>
          <w:sz w:val="28"/>
          <w:szCs w:val="28"/>
        </w:rPr>
        <w:br/>
        <w:t xml:space="preserve">At Cardinham School, the </w:t>
      </w:r>
      <w:r w:rsidRPr="00065C79">
        <w:rPr>
          <w:rFonts w:ascii="Arial" w:hAnsi="Arial" w:cs="Arial"/>
          <w:i/>
          <w:iCs/>
          <w:sz w:val="28"/>
          <w:szCs w:val="28"/>
        </w:rPr>
        <w:t>Tech Girls</w:t>
      </w:r>
      <w:r w:rsidRPr="00065C79">
        <w:rPr>
          <w:rFonts w:ascii="Arial" w:hAnsi="Arial" w:cs="Arial"/>
          <w:sz w:val="28"/>
          <w:szCs w:val="28"/>
        </w:rPr>
        <w:t xml:space="preserve"> programme is offered as an additional after-school club, providing girls with further opportunities to develop their understanding of online safety in a supportive and engaging setting beyond the classroom. Through this club, pupils explore key themes such as responsible online behaviour, privacy, and digital wellbeing, while building confidence in using technology safely. Activities are designed to be practical and discussion-based, enabling children to consider real-life scenarios, recognise potential risks, and make informed, safe choices online. By extending learning beyond the school day, </w:t>
      </w:r>
      <w:r w:rsidRPr="00065C79">
        <w:rPr>
          <w:rFonts w:ascii="Arial" w:hAnsi="Arial" w:cs="Arial"/>
          <w:i/>
          <w:iCs/>
          <w:sz w:val="28"/>
          <w:szCs w:val="28"/>
        </w:rPr>
        <w:t>Tech Girls</w:t>
      </w:r>
      <w:r w:rsidRPr="00065C79">
        <w:rPr>
          <w:rFonts w:ascii="Arial" w:hAnsi="Arial" w:cs="Arial"/>
          <w:sz w:val="28"/>
          <w:szCs w:val="28"/>
        </w:rPr>
        <w:t xml:space="preserve"> strengthens the school’s commitment to ensuring all pupils are equipped with the knowledge and skills needed to stay safe in the digital world.</w:t>
      </w:r>
    </w:p>
    <w:p w14:paraId="74A72BB9" w14:textId="78C31C05" w:rsidR="00450CA9" w:rsidRPr="00065C79" w:rsidRDefault="00A60E08" w:rsidP="00DD6BEE">
      <w:pPr>
        <w:spacing w:line="360" w:lineRule="auto"/>
        <w:rPr>
          <w:rFonts w:ascii="Arial" w:hAnsi="Arial" w:cs="Arial"/>
          <w:sz w:val="28"/>
          <w:szCs w:val="28"/>
        </w:rPr>
      </w:pPr>
      <w:r w:rsidRPr="00065C79">
        <w:rPr>
          <w:rFonts w:ascii="Arial" w:hAnsi="Arial" w:cs="Arial"/>
          <w:noProof/>
          <w:sz w:val="28"/>
          <w:szCs w:val="28"/>
        </w:rPr>
        <w:lastRenderedPageBreak/>
        <w:drawing>
          <wp:anchor distT="0" distB="0" distL="114300" distR="114300" simplePos="0" relativeHeight="251707392" behindDoc="1" locked="0" layoutInCell="1" allowOverlap="1" wp14:anchorId="356DBD1C" wp14:editId="7073E533">
            <wp:simplePos x="0" y="0"/>
            <wp:positionH relativeFrom="page">
              <wp:posOffset>499258</wp:posOffset>
            </wp:positionH>
            <wp:positionV relativeFrom="paragraph">
              <wp:posOffset>40655</wp:posOffset>
            </wp:positionV>
            <wp:extent cx="9777730" cy="3056890"/>
            <wp:effectExtent l="0" t="0" r="0" b="0"/>
            <wp:wrapTight wrapText="bothSides">
              <wp:wrapPolygon edited="0">
                <wp:start x="0" y="0"/>
                <wp:lineTo x="0" y="21403"/>
                <wp:lineTo x="21547" y="21403"/>
                <wp:lineTo x="21547" y="0"/>
                <wp:lineTo x="0" y="0"/>
              </wp:wrapPolygon>
            </wp:wrapTight>
            <wp:docPr id="121324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42889" name=""/>
                    <pic:cNvPicPr/>
                  </pic:nvPicPr>
                  <pic:blipFill>
                    <a:blip r:embed="rId21">
                      <a:extLst>
                        <a:ext uri="{28A0092B-C50C-407E-A947-70E740481C1C}">
                          <a14:useLocalDpi xmlns:a14="http://schemas.microsoft.com/office/drawing/2010/main" val="0"/>
                        </a:ext>
                      </a:extLst>
                    </a:blip>
                    <a:stretch>
                      <a:fillRect/>
                    </a:stretch>
                  </pic:blipFill>
                  <pic:spPr>
                    <a:xfrm>
                      <a:off x="0" y="0"/>
                      <a:ext cx="9777730" cy="3056890"/>
                    </a:xfrm>
                    <a:prstGeom prst="rect">
                      <a:avLst/>
                    </a:prstGeom>
                  </pic:spPr>
                </pic:pic>
              </a:graphicData>
            </a:graphic>
          </wp:anchor>
        </w:drawing>
      </w:r>
    </w:p>
    <w:p w14:paraId="21487D14" w14:textId="77777777" w:rsidR="00450CA9" w:rsidRPr="00065C79" w:rsidRDefault="00450CA9" w:rsidP="00DD6BEE">
      <w:pPr>
        <w:spacing w:line="360" w:lineRule="auto"/>
        <w:rPr>
          <w:rFonts w:ascii="Arial" w:hAnsi="Arial" w:cs="Arial"/>
          <w:sz w:val="28"/>
          <w:szCs w:val="28"/>
        </w:rPr>
      </w:pPr>
    </w:p>
    <w:tbl>
      <w:tblPr>
        <w:tblStyle w:val="TableGrid"/>
        <w:tblpPr w:leftFromText="180" w:rightFromText="180" w:vertAnchor="text" w:horzAnchor="margin" w:tblpY="97"/>
        <w:tblW w:w="0" w:type="auto"/>
        <w:tblLook w:val="04A0" w:firstRow="1" w:lastRow="0" w:firstColumn="1" w:lastColumn="0" w:noHBand="0" w:noVBand="1"/>
      </w:tblPr>
      <w:tblGrid>
        <w:gridCol w:w="7508"/>
      </w:tblGrid>
      <w:tr w:rsidR="00450CA9" w:rsidRPr="00065C79" w14:paraId="513FA80D" w14:textId="77777777" w:rsidTr="00450CA9">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2CB9069E" w14:textId="20CDD097" w:rsidR="00450CA9" w:rsidRPr="007E6343" w:rsidRDefault="00450CA9" w:rsidP="00DD6BEE">
            <w:pPr>
              <w:spacing w:line="360" w:lineRule="auto"/>
              <w:rPr>
                <w:rFonts w:ascii="Arial" w:hAnsi="Arial" w:cs="Arial"/>
                <w:b/>
                <w:bCs/>
                <w:sz w:val="28"/>
                <w:szCs w:val="28"/>
              </w:rPr>
            </w:pPr>
            <w:r w:rsidRPr="007E6343">
              <w:rPr>
                <w:rFonts w:ascii="Arial" w:hAnsi="Arial" w:cs="Arial"/>
                <w:b/>
                <w:bCs/>
                <w:noProof/>
                <w:sz w:val="28"/>
                <w:szCs w:val="28"/>
              </w:rPr>
              <w:drawing>
                <wp:anchor distT="0" distB="0" distL="114300" distR="114300" simplePos="0" relativeHeight="251675648" behindDoc="1" locked="0" layoutInCell="1" allowOverlap="1" wp14:anchorId="12C7FA97" wp14:editId="66D858E4">
                  <wp:simplePos x="0" y="0"/>
                  <wp:positionH relativeFrom="column">
                    <wp:posOffset>3373061</wp:posOffset>
                  </wp:positionH>
                  <wp:positionV relativeFrom="paragraph">
                    <wp:posOffset>414</wp:posOffset>
                  </wp:positionV>
                  <wp:extent cx="406421" cy="368319"/>
                  <wp:effectExtent l="0" t="0" r="0" b="0"/>
                  <wp:wrapTight wrapText="bothSides">
                    <wp:wrapPolygon edited="0">
                      <wp:start x="0" y="0"/>
                      <wp:lineTo x="0" y="20110"/>
                      <wp:lineTo x="20250" y="20110"/>
                      <wp:lineTo x="202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06421" cy="368319"/>
                          </a:xfrm>
                          <a:prstGeom prst="rect">
                            <a:avLst/>
                          </a:prstGeom>
                        </pic:spPr>
                      </pic:pic>
                    </a:graphicData>
                  </a:graphic>
                </wp:anchor>
              </w:drawing>
            </w:r>
            <w:r w:rsidRPr="007E6343">
              <w:rPr>
                <w:rFonts w:ascii="Arial" w:hAnsi="Arial" w:cs="Arial"/>
                <w:b/>
                <w:bCs/>
                <w:noProof/>
                <w:sz w:val="28"/>
                <w:szCs w:val="28"/>
              </w:rPr>
              <w:t xml:space="preserve">Economic Understanding </w:t>
            </w:r>
            <w:r w:rsidRPr="007E6343">
              <w:rPr>
                <w:rFonts w:ascii="Arial" w:hAnsi="Arial" w:cs="Arial"/>
                <w:b/>
                <w:bCs/>
                <w:sz w:val="28"/>
                <w:szCs w:val="28"/>
              </w:rPr>
              <w:t xml:space="preserve">  </w:t>
            </w:r>
          </w:p>
        </w:tc>
      </w:tr>
    </w:tbl>
    <w:p w14:paraId="1B074304" w14:textId="77777777" w:rsidR="00A5712B" w:rsidRPr="00065C79" w:rsidRDefault="00A5712B" w:rsidP="00DD6BEE">
      <w:pPr>
        <w:spacing w:line="360" w:lineRule="auto"/>
        <w:rPr>
          <w:rFonts w:ascii="Arial" w:hAnsi="Arial" w:cs="Arial"/>
          <w:sz w:val="28"/>
          <w:szCs w:val="28"/>
        </w:rPr>
      </w:pPr>
    </w:p>
    <w:p w14:paraId="146FF283" w14:textId="77777777" w:rsidR="00C23E6D" w:rsidRPr="00065C79" w:rsidRDefault="00C23E6D" w:rsidP="00DD6BEE">
      <w:pPr>
        <w:spacing w:line="360" w:lineRule="auto"/>
        <w:rPr>
          <w:rFonts w:ascii="Arial" w:hAnsi="Arial" w:cs="Arial"/>
          <w:sz w:val="28"/>
          <w:szCs w:val="28"/>
        </w:rPr>
      </w:pPr>
    </w:p>
    <w:p w14:paraId="2A15EE10"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 xml:space="preserve">At </w:t>
      </w:r>
      <w:proofErr w:type="spellStart"/>
      <w:r w:rsidRPr="003210B2">
        <w:rPr>
          <w:rFonts w:ascii="Arial" w:hAnsi="Arial" w:cs="Arial"/>
          <w:sz w:val="28"/>
          <w:szCs w:val="28"/>
        </w:rPr>
        <w:t>Cardinham</w:t>
      </w:r>
      <w:proofErr w:type="spellEnd"/>
      <w:r w:rsidRPr="003210B2">
        <w:rPr>
          <w:rFonts w:ascii="Arial" w:hAnsi="Arial" w:cs="Arial"/>
          <w:sz w:val="28"/>
          <w:szCs w:val="28"/>
        </w:rPr>
        <w:t xml:space="preserve"> School, we believe that developing pupils’ economic understanding is an essential part of preparing them for life beyond primary school. Children are growing up in a world where they will regularly make decisions about spending, saving, budgeting and managing resources. By developing financial awareness from an early age, we help pupils become responsible, informed and confident decision-makers.</w:t>
      </w:r>
    </w:p>
    <w:p w14:paraId="265AB2BB"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 xml:space="preserve">Economic understanding supports our wider aim of preparing children to be successful citizens who can contribute positively to their communities. It helps pupils appreciate the value of money, understand that choices have consequences and </w:t>
      </w:r>
      <w:r w:rsidRPr="003210B2">
        <w:rPr>
          <w:rFonts w:ascii="Arial" w:hAnsi="Arial" w:cs="Arial"/>
          <w:sz w:val="28"/>
          <w:szCs w:val="28"/>
        </w:rPr>
        <w:lastRenderedPageBreak/>
        <w:t>recognise the importance of planning for the future. Through meaningful real-life experiences, children learn that money is a finite resource and that careful decision-making is needed to balance wants, needs and priorities.</w:t>
      </w:r>
    </w:p>
    <w:p w14:paraId="00877E63"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Our programme is further strengthened through careers assemblies and enrichment opportunities that expose pupils to a wide range of professions and employment pathways. These assemblies help children understand how people contribute to society through their work, the skills and qualities needed in different careers, and the links between education, employment and financial independence. By hearing from a variety of professionals, pupils begin to develop aspirations for the future and a greater understanding of the role money plays in everyday life.</w:t>
      </w:r>
    </w:p>
    <w:p w14:paraId="69085642" w14:textId="4EB2525A" w:rsidR="003210B2" w:rsidRPr="003210B2" w:rsidRDefault="003210B2" w:rsidP="00DD6BEE">
      <w:pPr>
        <w:spacing w:after="160" w:line="360" w:lineRule="auto"/>
        <w:rPr>
          <w:rFonts w:ascii="Arial" w:hAnsi="Arial" w:cs="Arial"/>
          <w:sz w:val="28"/>
          <w:szCs w:val="28"/>
        </w:rPr>
      </w:pPr>
    </w:p>
    <w:p w14:paraId="7FE207F4"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Economic understanding is developed progressively throughout the school curriculum and through wider school experiences. Children are given opportunities to explore the value of money, discuss spending and saving choices, and consider how financial decisions affect individuals, families and communities.</w:t>
      </w:r>
    </w:p>
    <w:p w14:paraId="1D58091D"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Throughout the year, pupils engage in age-appropriate learning that helps them:</w:t>
      </w:r>
    </w:p>
    <w:p w14:paraId="55625F8C" w14:textId="77777777" w:rsidR="003210B2" w:rsidRPr="003210B2" w:rsidRDefault="003210B2" w:rsidP="00DD6BEE">
      <w:pPr>
        <w:numPr>
          <w:ilvl w:val="0"/>
          <w:numId w:val="5"/>
        </w:numPr>
        <w:spacing w:after="160" w:line="360" w:lineRule="auto"/>
        <w:rPr>
          <w:rFonts w:ascii="Arial" w:hAnsi="Arial" w:cs="Arial"/>
          <w:sz w:val="28"/>
          <w:szCs w:val="28"/>
        </w:rPr>
      </w:pPr>
      <w:r w:rsidRPr="003210B2">
        <w:rPr>
          <w:rFonts w:ascii="Arial" w:hAnsi="Arial" w:cs="Arial"/>
          <w:sz w:val="28"/>
          <w:szCs w:val="28"/>
        </w:rPr>
        <w:t>Understand the value and purpose of money.</w:t>
      </w:r>
    </w:p>
    <w:p w14:paraId="39F858AC" w14:textId="77777777" w:rsidR="003210B2" w:rsidRPr="003210B2" w:rsidRDefault="003210B2" w:rsidP="00DD6BEE">
      <w:pPr>
        <w:numPr>
          <w:ilvl w:val="0"/>
          <w:numId w:val="5"/>
        </w:numPr>
        <w:spacing w:after="160" w:line="360" w:lineRule="auto"/>
        <w:rPr>
          <w:rFonts w:ascii="Arial" w:hAnsi="Arial" w:cs="Arial"/>
          <w:sz w:val="28"/>
          <w:szCs w:val="28"/>
        </w:rPr>
      </w:pPr>
      <w:r w:rsidRPr="003210B2">
        <w:rPr>
          <w:rFonts w:ascii="Arial" w:hAnsi="Arial" w:cs="Arial"/>
          <w:sz w:val="28"/>
          <w:szCs w:val="28"/>
        </w:rPr>
        <w:t>Recognise the difference between needs and wants.</w:t>
      </w:r>
    </w:p>
    <w:p w14:paraId="076E9E06" w14:textId="77777777" w:rsidR="003210B2" w:rsidRPr="003210B2" w:rsidRDefault="003210B2" w:rsidP="00DD6BEE">
      <w:pPr>
        <w:numPr>
          <w:ilvl w:val="0"/>
          <w:numId w:val="5"/>
        </w:numPr>
        <w:spacing w:after="160" w:line="360" w:lineRule="auto"/>
        <w:rPr>
          <w:rFonts w:ascii="Arial" w:hAnsi="Arial" w:cs="Arial"/>
          <w:sz w:val="28"/>
          <w:szCs w:val="28"/>
        </w:rPr>
      </w:pPr>
      <w:r w:rsidRPr="003210B2">
        <w:rPr>
          <w:rFonts w:ascii="Arial" w:hAnsi="Arial" w:cs="Arial"/>
          <w:sz w:val="28"/>
          <w:szCs w:val="28"/>
        </w:rPr>
        <w:t>Make informed choices about spending and saving.</w:t>
      </w:r>
    </w:p>
    <w:p w14:paraId="39B0EFFF" w14:textId="77777777" w:rsidR="003210B2" w:rsidRPr="003210B2" w:rsidRDefault="003210B2" w:rsidP="00DD6BEE">
      <w:pPr>
        <w:numPr>
          <w:ilvl w:val="0"/>
          <w:numId w:val="5"/>
        </w:numPr>
        <w:spacing w:after="160" w:line="360" w:lineRule="auto"/>
        <w:rPr>
          <w:rFonts w:ascii="Arial" w:hAnsi="Arial" w:cs="Arial"/>
          <w:sz w:val="28"/>
          <w:szCs w:val="28"/>
        </w:rPr>
      </w:pPr>
      <w:r w:rsidRPr="003210B2">
        <w:rPr>
          <w:rFonts w:ascii="Arial" w:hAnsi="Arial" w:cs="Arial"/>
          <w:sz w:val="28"/>
          <w:szCs w:val="28"/>
        </w:rPr>
        <w:t>Develop an awareness of budgeting and planning.</w:t>
      </w:r>
    </w:p>
    <w:p w14:paraId="53F3DCBB" w14:textId="77777777" w:rsidR="003210B2" w:rsidRPr="003210B2" w:rsidRDefault="003210B2" w:rsidP="00DD6BEE">
      <w:pPr>
        <w:numPr>
          <w:ilvl w:val="0"/>
          <w:numId w:val="5"/>
        </w:numPr>
        <w:spacing w:after="160" w:line="360" w:lineRule="auto"/>
        <w:rPr>
          <w:rFonts w:ascii="Arial" w:hAnsi="Arial" w:cs="Arial"/>
          <w:sz w:val="28"/>
          <w:szCs w:val="28"/>
        </w:rPr>
      </w:pPr>
      <w:r w:rsidRPr="003210B2">
        <w:rPr>
          <w:rFonts w:ascii="Arial" w:hAnsi="Arial" w:cs="Arial"/>
          <w:sz w:val="28"/>
          <w:szCs w:val="28"/>
        </w:rPr>
        <w:t>Understand how work and careers contribute to earning money.</w:t>
      </w:r>
    </w:p>
    <w:p w14:paraId="4D67DCA2" w14:textId="77777777" w:rsidR="003210B2" w:rsidRPr="003210B2" w:rsidRDefault="003210B2" w:rsidP="00DD6BEE">
      <w:pPr>
        <w:numPr>
          <w:ilvl w:val="0"/>
          <w:numId w:val="5"/>
        </w:numPr>
        <w:spacing w:after="160" w:line="360" w:lineRule="auto"/>
        <w:rPr>
          <w:rFonts w:ascii="Arial" w:hAnsi="Arial" w:cs="Arial"/>
          <w:sz w:val="28"/>
          <w:szCs w:val="28"/>
        </w:rPr>
      </w:pPr>
      <w:r w:rsidRPr="003210B2">
        <w:rPr>
          <w:rFonts w:ascii="Arial" w:hAnsi="Arial" w:cs="Arial"/>
          <w:sz w:val="28"/>
          <w:szCs w:val="28"/>
        </w:rPr>
        <w:lastRenderedPageBreak/>
        <w:t>Consider how economic decisions can impact themselves and others.</w:t>
      </w:r>
    </w:p>
    <w:p w14:paraId="2487FF81"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These concepts are explored across the curriculum through mathematics, PSHE, enterprise activities, real-life problem-solving and careers education.</w:t>
      </w:r>
    </w:p>
    <w:p w14:paraId="1061CABD" w14:textId="77777777" w:rsidR="003210B2" w:rsidRPr="003210B2" w:rsidRDefault="003210B2" w:rsidP="00DD6BEE">
      <w:pPr>
        <w:spacing w:after="160" w:line="360" w:lineRule="auto"/>
        <w:rPr>
          <w:rFonts w:ascii="Arial" w:hAnsi="Arial" w:cs="Arial"/>
          <w:sz w:val="28"/>
          <w:szCs w:val="28"/>
        </w:rPr>
      </w:pPr>
      <w:r w:rsidRPr="003210B2">
        <w:rPr>
          <w:rFonts w:ascii="Arial" w:hAnsi="Arial" w:cs="Arial"/>
          <w:sz w:val="28"/>
          <w:szCs w:val="28"/>
        </w:rPr>
        <w:t xml:space="preserve">A key example of this learning can be seen in </w:t>
      </w:r>
      <w:r w:rsidRPr="003210B2">
        <w:rPr>
          <w:rFonts w:ascii="Arial" w:eastAsiaTheme="majorEastAsia" w:hAnsi="Arial" w:cs="Arial"/>
          <w:b/>
          <w:bCs/>
          <w:sz w:val="28"/>
          <w:szCs w:val="28"/>
        </w:rPr>
        <w:t>Year 6</w:t>
      </w:r>
      <w:r w:rsidRPr="003210B2">
        <w:rPr>
          <w:rFonts w:ascii="Arial" w:hAnsi="Arial" w:cs="Arial"/>
          <w:sz w:val="28"/>
          <w:szCs w:val="28"/>
        </w:rPr>
        <w:t>, where pupils take responsibility for planning and organising aspects of their leavers' celebration. Working within a set budget, children make collective decisions about how money should be allocated to ensure the event meets the needs of the group while remaining financially responsible. They compare costs, evaluate options, prioritise spending and consider value for money. This authentic experience provides pupils with a practical understanding of budgeting, financial decision-making and teamwork, whilst preparing them for the increased independence they will encounter as they move to secondary school.</w:t>
      </w:r>
    </w:p>
    <w:p w14:paraId="06DB3299" w14:textId="3F5AFA83" w:rsidR="003210B2" w:rsidRPr="00065C79" w:rsidRDefault="003210B2" w:rsidP="00FB3D0D">
      <w:pPr>
        <w:spacing w:after="160" w:line="360" w:lineRule="auto"/>
        <w:rPr>
          <w:rFonts w:ascii="Arial" w:hAnsi="Arial" w:cs="Arial"/>
          <w:sz w:val="28"/>
          <w:szCs w:val="28"/>
        </w:rPr>
      </w:pPr>
      <w:r w:rsidRPr="003210B2">
        <w:rPr>
          <w:rFonts w:ascii="Arial" w:hAnsi="Arial" w:cs="Arial"/>
          <w:sz w:val="28"/>
          <w:szCs w:val="28"/>
        </w:rPr>
        <w:t>By embedding economic understanding throughout school life, we help pupils develop the knowledge, skills and attitudes needed to make responsible financial decisions now and in the future. Through real-world experiences, careers education and practical opportunities to manage money, we equip our children with the confidence to become financially aware, responsible and aspirational citizens</w:t>
      </w:r>
    </w:p>
    <w:p w14:paraId="46D37A23" w14:textId="77777777" w:rsidR="003210B2" w:rsidRPr="00065C79" w:rsidRDefault="003210B2" w:rsidP="00DD6BEE">
      <w:pPr>
        <w:spacing w:line="360" w:lineRule="auto"/>
        <w:rPr>
          <w:rFonts w:ascii="Arial" w:hAnsi="Arial" w:cs="Arial"/>
          <w:sz w:val="28"/>
          <w:szCs w:val="28"/>
        </w:rPr>
      </w:pPr>
    </w:p>
    <w:tbl>
      <w:tblPr>
        <w:tblStyle w:val="TableGrid"/>
        <w:tblpPr w:leftFromText="180" w:rightFromText="180" w:vertAnchor="text" w:horzAnchor="margin" w:tblpY="175"/>
        <w:tblW w:w="0" w:type="auto"/>
        <w:tblLook w:val="04A0" w:firstRow="1" w:lastRow="0" w:firstColumn="1" w:lastColumn="0" w:noHBand="0" w:noVBand="1"/>
      </w:tblPr>
      <w:tblGrid>
        <w:gridCol w:w="7508"/>
      </w:tblGrid>
      <w:tr w:rsidR="00FB3D0D" w:rsidRPr="00065C79" w14:paraId="7E436E82" w14:textId="77777777" w:rsidTr="00FB3D0D">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76CF0017" w14:textId="77777777" w:rsidR="00FB3D0D" w:rsidRPr="007E6343" w:rsidRDefault="00FB3D0D" w:rsidP="00FB3D0D">
            <w:pPr>
              <w:spacing w:line="360" w:lineRule="auto"/>
              <w:rPr>
                <w:rFonts w:ascii="Arial" w:hAnsi="Arial" w:cs="Arial"/>
                <w:b/>
                <w:bCs/>
                <w:sz w:val="28"/>
                <w:szCs w:val="28"/>
              </w:rPr>
            </w:pPr>
            <w:r w:rsidRPr="007E6343">
              <w:rPr>
                <w:rFonts w:ascii="Arial" w:hAnsi="Arial" w:cs="Arial"/>
                <w:b/>
                <w:bCs/>
                <w:sz w:val="28"/>
                <w:szCs w:val="28"/>
              </w:rPr>
              <w:t xml:space="preserve">Character Development and Citizenship  </w:t>
            </w:r>
            <w:r w:rsidRPr="007E6343">
              <w:rPr>
                <w:rFonts w:ascii="Arial" w:hAnsi="Arial" w:cs="Arial"/>
                <w:b/>
                <w:bCs/>
                <w:sz w:val="28"/>
                <w:szCs w:val="28"/>
              </w:rPr>
              <w:drawing>
                <wp:anchor distT="0" distB="0" distL="114300" distR="114300" simplePos="0" relativeHeight="251711488" behindDoc="1" locked="0" layoutInCell="1" allowOverlap="1" wp14:anchorId="7BF370AD" wp14:editId="45369C00">
                  <wp:simplePos x="0" y="0"/>
                  <wp:positionH relativeFrom="column">
                    <wp:posOffset>3617595</wp:posOffset>
                  </wp:positionH>
                  <wp:positionV relativeFrom="paragraph">
                    <wp:posOffset>2540</wp:posOffset>
                  </wp:positionV>
                  <wp:extent cx="648335" cy="406400"/>
                  <wp:effectExtent l="0" t="0" r="0" b="0"/>
                  <wp:wrapTight wrapText="bothSides">
                    <wp:wrapPolygon edited="0">
                      <wp:start x="0" y="0"/>
                      <wp:lineTo x="0" y="20250"/>
                      <wp:lineTo x="20944" y="20250"/>
                      <wp:lineTo x="2094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48335" cy="406400"/>
                          </a:xfrm>
                          <a:prstGeom prst="rect">
                            <a:avLst/>
                          </a:prstGeom>
                        </pic:spPr>
                      </pic:pic>
                    </a:graphicData>
                  </a:graphic>
                </wp:anchor>
              </w:drawing>
            </w:r>
          </w:p>
        </w:tc>
      </w:tr>
    </w:tbl>
    <w:p w14:paraId="61CF2D5D" w14:textId="77777777" w:rsidR="003210B2" w:rsidRPr="00065C79" w:rsidRDefault="003210B2" w:rsidP="00DD6BEE">
      <w:pPr>
        <w:spacing w:line="360" w:lineRule="auto"/>
        <w:rPr>
          <w:rFonts w:ascii="Arial" w:hAnsi="Arial" w:cs="Arial"/>
          <w:sz w:val="28"/>
          <w:szCs w:val="28"/>
        </w:rPr>
      </w:pPr>
    </w:p>
    <w:p w14:paraId="40C163FD" w14:textId="77777777" w:rsidR="003210B2" w:rsidRPr="00065C79" w:rsidRDefault="003210B2" w:rsidP="00DD6BEE">
      <w:pPr>
        <w:spacing w:line="360" w:lineRule="auto"/>
        <w:rPr>
          <w:rFonts w:ascii="Arial" w:hAnsi="Arial" w:cs="Arial"/>
          <w:sz w:val="28"/>
          <w:szCs w:val="28"/>
        </w:rPr>
      </w:pPr>
    </w:p>
    <w:p w14:paraId="22829EFB" w14:textId="77777777" w:rsidR="00BC390F" w:rsidRPr="00065C79" w:rsidRDefault="00BC390F" w:rsidP="00DD6BEE">
      <w:pPr>
        <w:spacing w:line="360" w:lineRule="auto"/>
        <w:rPr>
          <w:rFonts w:ascii="Arial" w:hAnsi="Arial" w:cs="Arial"/>
          <w:sz w:val="28"/>
          <w:szCs w:val="28"/>
        </w:rPr>
      </w:pPr>
    </w:p>
    <w:p w14:paraId="5B8633E1" w14:textId="77777777"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 xml:space="preserve">At </w:t>
      </w:r>
      <w:proofErr w:type="spellStart"/>
      <w:r w:rsidRPr="00BC390F">
        <w:rPr>
          <w:rFonts w:ascii="Arial" w:hAnsi="Arial" w:cs="Arial"/>
          <w:sz w:val="28"/>
          <w:szCs w:val="28"/>
        </w:rPr>
        <w:t>Cardinham</w:t>
      </w:r>
      <w:proofErr w:type="spellEnd"/>
      <w:r w:rsidRPr="00BC390F">
        <w:rPr>
          <w:rFonts w:ascii="Arial" w:hAnsi="Arial" w:cs="Arial"/>
          <w:sz w:val="28"/>
          <w:szCs w:val="28"/>
        </w:rPr>
        <w:t xml:space="preserve"> School, we believe that education extends far beyond academic achievement. Developing character and citizenship is a fundamental part of preparing children to become responsible, respectful and active members of society. We </w:t>
      </w:r>
      <w:r w:rsidRPr="00BC390F">
        <w:rPr>
          <w:rFonts w:ascii="Arial" w:hAnsi="Arial" w:cs="Arial"/>
          <w:sz w:val="28"/>
          <w:szCs w:val="28"/>
        </w:rPr>
        <w:lastRenderedPageBreak/>
        <w:t>aim to nurture pupils who demonstrate kindness, integrity, resilience and empathy, whilst developing a strong understanding of their role within both their local community and the wider world.</w:t>
      </w:r>
    </w:p>
    <w:p w14:paraId="468123AB" w14:textId="77777777"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Through opportunities to lead, serve and contribute, pupils learn that their voice matters and that they can make a positive difference to others. We encourage children to develop confidence in expressing their ideas, listening to different viewpoints and taking responsibility for their actions. By fostering these values from an early age, we help pupils grow into thoughtful citizens who are equipped to contribute positively to society.</w:t>
      </w:r>
    </w:p>
    <w:p w14:paraId="6342244C" w14:textId="5F0E47B4"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 xml:space="preserve">Our commitment to character development is rooted in our school values of being </w:t>
      </w:r>
      <w:r w:rsidRPr="00BC390F">
        <w:rPr>
          <w:rFonts w:ascii="Arial" w:eastAsiaTheme="majorEastAsia" w:hAnsi="Arial" w:cs="Arial"/>
          <w:b/>
          <w:bCs/>
          <w:sz w:val="28"/>
          <w:szCs w:val="28"/>
        </w:rPr>
        <w:t>Ready, Respectful and Safe</w:t>
      </w:r>
      <w:r w:rsidRPr="00BC390F">
        <w:rPr>
          <w:rFonts w:ascii="Arial" w:hAnsi="Arial" w:cs="Arial"/>
          <w:sz w:val="28"/>
          <w:szCs w:val="28"/>
        </w:rPr>
        <w:t>. These values underpin daily interactions, decision</w:t>
      </w:r>
      <w:r w:rsidRPr="00065C79">
        <w:rPr>
          <w:rFonts w:ascii="Arial" w:hAnsi="Arial" w:cs="Arial"/>
          <w:sz w:val="28"/>
          <w:szCs w:val="28"/>
        </w:rPr>
        <w:t xml:space="preserve"> </w:t>
      </w:r>
      <w:r w:rsidRPr="00BC390F">
        <w:rPr>
          <w:rFonts w:ascii="Arial" w:hAnsi="Arial" w:cs="Arial"/>
          <w:sz w:val="28"/>
          <w:szCs w:val="28"/>
        </w:rPr>
        <w:t>making and relationships across the school community. Through meaningful experiences, children develop an understanding of responsibility, community, democracy, service and environmental stewardship, helping them become well-rounded individuals who are prepared for life beyond primary school.</w:t>
      </w:r>
    </w:p>
    <w:p w14:paraId="79F2C8C2" w14:textId="77777777" w:rsidR="00BC390F" w:rsidRPr="00065C79" w:rsidRDefault="00BC390F" w:rsidP="00DD6BEE">
      <w:pPr>
        <w:tabs>
          <w:tab w:val="left" w:pos="1323"/>
        </w:tabs>
        <w:spacing w:line="360" w:lineRule="auto"/>
        <w:rPr>
          <w:rFonts w:ascii="Arial" w:hAnsi="Arial" w:cs="Arial"/>
          <w:b/>
          <w:bCs/>
          <w:sz w:val="28"/>
          <w:szCs w:val="28"/>
        </w:rPr>
      </w:pPr>
    </w:p>
    <w:p w14:paraId="6DA773DA" w14:textId="77777777" w:rsidR="00BC390F" w:rsidRPr="00065C79" w:rsidRDefault="00BC390F" w:rsidP="00DD6BEE">
      <w:pPr>
        <w:tabs>
          <w:tab w:val="left" w:pos="1323"/>
        </w:tabs>
        <w:spacing w:line="360" w:lineRule="auto"/>
        <w:rPr>
          <w:rFonts w:ascii="Arial" w:hAnsi="Arial" w:cs="Arial"/>
          <w:b/>
          <w:bCs/>
          <w:sz w:val="28"/>
          <w:szCs w:val="28"/>
        </w:rPr>
      </w:pPr>
    </w:p>
    <w:p w14:paraId="2C00B480" w14:textId="720CBC79"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Character development and citizenship are woven throughout school life and are developed through a range of leadership opportunities, community experiences and enrichment activities.</w:t>
      </w:r>
    </w:p>
    <w:p w14:paraId="32196E23" w14:textId="41687A9C" w:rsidR="00BC390F" w:rsidRPr="00BC390F" w:rsidRDefault="008917BB" w:rsidP="00DD6BEE">
      <w:pPr>
        <w:tabs>
          <w:tab w:val="left" w:pos="1323"/>
        </w:tabs>
        <w:spacing w:after="160" w:line="360" w:lineRule="auto"/>
        <w:rPr>
          <w:rFonts w:ascii="Arial" w:hAnsi="Arial" w:cs="Arial"/>
          <w:sz w:val="28"/>
          <w:szCs w:val="28"/>
        </w:rPr>
      </w:pPr>
      <w:r>
        <w:rPr>
          <w:noProof/>
        </w:rPr>
        <w:lastRenderedPageBreak/>
        <w:drawing>
          <wp:anchor distT="0" distB="0" distL="114300" distR="114300" simplePos="0" relativeHeight="251699200" behindDoc="1" locked="0" layoutInCell="1" allowOverlap="1" wp14:anchorId="7690B135" wp14:editId="6D3137A3">
            <wp:simplePos x="0" y="0"/>
            <wp:positionH relativeFrom="margin">
              <wp:posOffset>6251575</wp:posOffset>
            </wp:positionH>
            <wp:positionV relativeFrom="paragraph">
              <wp:posOffset>1238885</wp:posOffset>
            </wp:positionV>
            <wp:extent cx="3502025" cy="2088515"/>
            <wp:effectExtent l="0" t="247650" r="3175" b="407035"/>
            <wp:wrapTight wrapText="bothSides">
              <wp:wrapPolygon edited="0">
                <wp:start x="1880" y="-2561"/>
                <wp:lineTo x="1997" y="19899"/>
                <wp:lineTo x="12102" y="23051"/>
                <wp:lineTo x="12220" y="23051"/>
                <wp:lineTo x="19975" y="25219"/>
                <wp:lineTo x="20092" y="25613"/>
                <wp:lineTo x="21032" y="25613"/>
                <wp:lineTo x="21502" y="22460"/>
                <wp:lineTo x="21502" y="-2167"/>
                <wp:lineTo x="2937" y="-2561"/>
                <wp:lineTo x="1880" y="-2561"/>
              </wp:wrapPolygon>
            </wp:wrapTight>
            <wp:docPr id="20" name="Picture 2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 photo description availa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2025" cy="208851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r w:rsidR="00BC390F" w:rsidRPr="00BC390F">
        <w:rPr>
          <w:rFonts w:ascii="Arial" w:hAnsi="Arial" w:cs="Arial"/>
          <w:sz w:val="28"/>
          <w:szCs w:val="28"/>
        </w:rPr>
        <w:t xml:space="preserve">A key aspect of this work is the </w:t>
      </w:r>
      <w:r w:rsidR="00BC390F" w:rsidRPr="00BC390F">
        <w:rPr>
          <w:rFonts w:ascii="Arial" w:eastAsiaTheme="majorEastAsia" w:hAnsi="Arial" w:cs="Arial"/>
          <w:b/>
          <w:bCs/>
          <w:sz w:val="28"/>
          <w:szCs w:val="28"/>
        </w:rPr>
        <w:t>School Council</w:t>
      </w:r>
      <w:r w:rsidR="00BC390F" w:rsidRPr="00BC390F">
        <w:rPr>
          <w:rFonts w:ascii="Arial" w:hAnsi="Arial" w:cs="Arial"/>
          <w:sz w:val="28"/>
          <w:szCs w:val="28"/>
        </w:rPr>
        <w:t>, where elected representatives play an active role in shaping aspects of school life. Through regular meetings, consultation with their peers and collaboration with staff, pupils learn about democratic processes, representation and leadership. School Council members develop important skills such as communication, teamwork, negotiation and decision-making whilst helping to bring about positive change within the school.</w:t>
      </w:r>
      <w:r w:rsidRPr="008917BB">
        <w:t xml:space="preserve"> </w:t>
      </w:r>
    </w:p>
    <w:p w14:paraId="14A3142D" w14:textId="29D10BEA" w:rsidR="00BC390F" w:rsidRPr="00BC390F" w:rsidRDefault="008917BB" w:rsidP="00DD6BEE">
      <w:pPr>
        <w:tabs>
          <w:tab w:val="left" w:pos="1323"/>
        </w:tabs>
        <w:spacing w:after="160" w:line="360" w:lineRule="auto"/>
        <w:rPr>
          <w:rFonts w:ascii="Arial" w:hAnsi="Arial" w:cs="Arial"/>
          <w:sz w:val="28"/>
          <w:szCs w:val="28"/>
        </w:rPr>
      </w:pPr>
      <w:r>
        <w:rPr>
          <w:noProof/>
        </w:rPr>
        <w:drawing>
          <wp:anchor distT="0" distB="0" distL="114300" distR="114300" simplePos="0" relativeHeight="251700224" behindDoc="1" locked="0" layoutInCell="1" allowOverlap="1" wp14:anchorId="1B3C256A" wp14:editId="1F744C43">
            <wp:simplePos x="0" y="0"/>
            <wp:positionH relativeFrom="page">
              <wp:posOffset>763772</wp:posOffset>
            </wp:positionH>
            <wp:positionV relativeFrom="paragraph">
              <wp:posOffset>1741731</wp:posOffset>
            </wp:positionV>
            <wp:extent cx="1881193" cy="2508738"/>
            <wp:effectExtent l="381000" t="266700" r="424180" b="273050"/>
            <wp:wrapTight wrapText="bothSides">
              <wp:wrapPolygon edited="0">
                <wp:start x="20127" y="-2297"/>
                <wp:lineTo x="-4375" y="-1969"/>
                <wp:lineTo x="-4157" y="3281"/>
                <wp:lineTo x="0" y="23787"/>
                <wp:lineTo x="3063" y="23787"/>
                <wp:lineTo x="3282" y="23459"/>
                <wp:lineTo x="26253" y="21655"/>
                <wp:lineTo x="22315" y="3281"/>
                <wp:lineTo x="21440" y="-2297"/>
                <wp:lineTo x="20127" y="-2297"/>
              </wp:wrapPolygon>
            </wp:wrapTight>
            <wp:docPr id="21" name="Picture 2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 photo description availab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81193" cy="250873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Our</w:t>
      </w:r>
      <w:r w:rsidR="00BC390F" w:rsidRPr="00BC390F">
        <w:rPr>
          <w:rFonts w:ascii="Arial" w:hAnsi="Arial" w:cs="Arial"/>
          <w:sz w:val="28"/>
          <w:szCs w:val="28"/>
        </w:rPr>
        <w:t xml:space="preserve"> strong links with the local church play an important role in developing children's understanding of citizenship, community and service. Regular church visits, collective worship and participation in key Christian celebrations provide opportunities for pupils to reflect on values such as compassion, respect, forgiveness and responsibility. These experiences help children develop an appreciation of their local community, cultural heritage and the importance of supporting others.</w:t>
      </w:r>
    </w:p>
    <w:p w14:paraId="4F49C58F" w14:textId="7F959DBB"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 xml:space="preserve">Throughout the year, pupils participate in a range of whole-school events that promote citizenship and social responsibility. Initiatives such as </w:t>
      </w:r>
      <w:r w:rsidRPr="00BC390F">
        <w:rPr>
          <w:rFonts w:ascii="Arial" w:eastAsiaTheme="majorEastAsia" w:hAnsi="Arial" w:cs="Arial"/>
          <w:b/>
          <w:bCs/>
          <w:sz w:val="28"/>
          <w:szCs w:val="28"/>
        </w:rPr>
        <w:t>Green Day</w:t>
      </w:r>
      <w:r w:rsidRPr="00BC390F">
        <w:rPr>
          <w:rFonts w:ascii="Arial" w:hAnsi="Arial" w:cs="Arial"/>
          <w:sz w:val="28"/>
          <w:szCs w:val="28"/>
        </w:rPr>
        <w:t xml:space="preserve"> encourage children to consider their impact on the environment and develop an understanding of sustainability. Through practical activities, discussions and collective action, pupils learn how small changes can contribute to protecting the world around them. These experiences help children to develop a sense of responsibility for their environment and an understanding of how they can contribute positively to their community.</w:t>
      </w:r>
    </w:p>
    <w:p w14:paraId="5C2CD62A" w14:textId="77777777"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lastRenderedPageBreak/>
        <w:t xml:space="preserve">Pupils also have opportunities to lead and participate in a range of </w:t>
      </w:r>
      <w:r w:rsidRPr="00BC390F">
        <w:rPr>
          <w:rFonts w:ascii="Arial" w:eastAsiaTheme="majorEastAsia" w:hAnsi="Arial" w:cs="Arial"/>
          <w:b/>
          <w:bCs/>
          <w:sz w:val="28"/>
          <w:szCs w:val="28"/>
        </w:rPr>
        <w:t>child-led clubs</w:t>
      </w:r>
      <w:r w:rsidRPr="00BC390F">
        <w:rPr>
          <w:rFonts w:ascii="Arial" w:hAnsi="Arial" w:cs="Arial"/>
          <w:sz w:val="28"/>
          <w:szCs w:val="28"/>
        </w:rPr>
        <w:t>. These clubs enable children to pursue their interests, share their talents and develop valuable life skills beyond the classroom. Whether organising activities, coaching younger pupils, leading games or sharing a particular passion, pupils develop leadership, teamwork, communication, creativity and problem-solving skills. Child-led clubs empower pupils to take ownership, demonstrate initiative and contribute positively to school life, helping them to grow in confidence and independence.</w:t>
      </w:r>
    </w:p>
    <w:p w14:paraId="3F20F395" w14:textId="77777777"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Additional opportunities, including fundraising events, community projects, remembrance activities, charitable initiatives and collaborative school events, further strengthen pupils' understanding of citizenship. Through these experiences, children learn the importance of helping others, working together for a common purpose and making positive contributions to society.</w:t>
      </w:r>
    </w:p>
    <w:p w14:paraId="6E2D6B4D" w14:textId="77777777" w:rsidR="00BC390F" w:rsidRPr="00065C79" w:rsidRDefault="00BC390F" w:rsidP="00DD6BEE">
      <w:pPr>
        <w:tabs>
          <w:tab w:val="left" w:pos="1323"/>
        </w:tabs>
        <w:spacing w:line="360" w:lineRule="auto"/>
        <w:rPr>
          <w:rFonts w:ascii="Arial" w:hAnsi="Arial" w:cs="Arial"/>
          <w:b/>
          <w:bCs/>
          <w:sz w:val="28"/>
          <w:szCs w:val="28"/>
        </w:rPr>
      </w:pPr>
      <w:r w:rsidRPr="00BC390F">
        <w:rPr>
          <w:rFonts w:ascii="Arial" w:hAnsi="Arial" w:cs="Arial"/>
          <w:sz w:val="28"/>
          <w:szCs w:val="28"/>
        </w:rPr>
        <w:t xml:space="preserve">By embedding character development and citizenship throughout school life, we ensure that pupils leave </w:t>
      </w:r>
      <w:proofErr w:type="spellStart"/>
      <w:r w:rsidRPr="00BC390F">
        <w:rPr>
          <w:rFonts w:ascii="Arial" w:hAnsi="Arial" w:cs="Arial"/>
          <w:sz w:val="28"/>
          <w:szCs w:val="28"/>
        </w:rPr>
        <w:t>Cardinham</w:t>
      </w:r>
      <w:proofErr w:type="spellEnd"/>
      <w:r w:rsidRPr="00BC390F">
        <w:rPr>
          <w:rFonts w:ascii="Arial" w:hAnsi="Arial" w:cs="Arial"/>
          <w:sz w:val="28"/>
          <w:szCs w:val="28"/>
        </w:rPr>
        <w:t xml:space="preserve"> School as confident, compassionate and responsible individuals. They develop the knowledge, values and skills needed to participate positively in their communities, make informed decisions and become active citizens who embody our vision of </w:t>
      </w:r>
      <w:r w:rsidRPr="00BC390F">
        <w:rPr>
          <w:rFonts w:ascii="Arial" w:eastAsiaTheme="majorEastAsia" w:hAnsi="Arial" w:cs="Arial"/>
          <w:b/>
          <w:bCs/>
          <w:sz w:val="28"/>
          <w:szCs w:val="28"/>
        </w:rPr>
        <w:t>"Growing their minds and aiming high."</w:t>
      </w:r>
    </w:p>
    <w:p w14:paraId="5BB0CBEC" w14:textId="77777777" w:rsidR="00BC390F" w:rsidRPr="00065C79" w:rsidRDefault="00BC390F" w:rsidP="00DD6BEE">
      <w:pPr>
        <w:tabs>
          <w:tab w:val="left" w:pos="1323"/>
        </w:tabs>
        <w:spacing w:line="360" w:lineRule="auto"/>
        <w:rPr>
          <w:rFonts w:ascii="Arial" w:hAnsi="Arial" w:cs="Arial"/>
          <w:b/>
          <w:bCs/>
          <w:sz w:val="28"/>
          <w:szCs w:val="28"/>
        </w:rPr>
      </w:pPr>
    </w:p>
    <w:p w14:paraId="462C165D" w14:textId="77777777" w:rsidR="00BC390F" w:rsidRPr="00BC390F" w:rsidRDefault="00BC390F" w:rsidP="00DD6BEE">
      <w:pPr>
        <w:tabs>
          <w:tab w:val="left" w:pos="1323"/>
        </w:tabs>
        <w:spacing w:after="160" w:line="360" w:lineRule="auto"/>
        <w:rPr>
          <w:rFonts w:ascii="Arial" w:hAnsi="Arial" w:cs="Arial"/>
          <w:sz w:val="28"/>
          <w:szCs w:val="28"/>
        </w:rPr>
      </w:pPr>
      <w:r w:rsidRPr="00BC390F">
        <w:rPr>
          <w:rFonts w:ascii="Arial" w:hAnsi="Arial" w:cs="Arial"/>
          <w:sz w:val="28"/>
          <w:szCs w:val="28"/>
        </w:rPr>
        <w:t xml:space="preserve">Each half term, we focus on a specific value, exploring what it means, why it is important and how it can positively impact our lives, relationships and community. Through assemblies, classroom discussions, collective worship and wider curriculum opportunities, pupils reflect on how they can demonstrate the value in their daily actions both in and out of school. To deepen understanding, children also learn about influential figures from history and the modern world who have embodied these values through their actions and achievements. By examining how these individuals demonstrated qualities such as courage, perseverance, respect, compassion and integrity, pupils develop a deeper appreciation of the practical impact that </w:t>
      </w:r>
      <w:r w:rsidRPr="00BC390F">
        <w:rPr>
          <w:rFonts w:ascii="Arial" w:hAnsi="Arial" w:cs="Arial"/>
          <w:sz w:val="28"/>
          <w:szCs w:val="28"/>
        </w:rPr>
        <w:lastRenderedPageBreak/>
        <w:t>positive values can have on people's lives and on society as a whole. This consistent focus helps children to develop strong moral character, make responsible choices and understand the important role they play within their community.</w:t>
      </w:r>
    </w:p>
    <w:tbl>
      <w:tblPr>
        <w:tblStyle w:val="TableGrid"/>
        <w:tblW w:w="0" w:type="auto"/>
        <w:tblLook w:val="04A0" w:firstRow="1" w:lastRow="0" w:firstColumn="1" w:lastColumn="0" w:noHBand="0" w:noVBand="1"/>
      </w:tblPr>
      <w:tblGrid>
        <w:gridCol w:w="2564"/>
        <w:gridCol w:w="2564"/>
        <w:gridCol w:w="2565"/>
        <w:gridCol w:w="2565"/>
        <w:gridCol w:w="2565"/>
        <w:gridCol w:w="2565"/>
      </w:tblGrid>
      <w:tr w:rsidR="00E04C63" w:rsidRPr="00065C79" w14:paraId="5A2CACDE" w14:textId="77777777" w:rsidTr="00BC390F">
        <w:tc>
          <w:tcPr>
            <w:tcW w:w="2564" w:type="dxa"/>
          </w:tcPr>
          <w:p w14:paraId="76572923" w14:textId="4492A3B9" w:rsidR="00BC390F" w:rsidRPr="00065C79" w:rsidRDefault="00BC390F" w:rsidP="00DD6BEE">
            <w:pPr>
              <w:tabs>
                <w:tab w:val="left" w:pos="1323"/>
              </w:tabs>
              <w:spacing w:line="360" w:lineRule="auto"/>
              <w:jc w:val="center"/>
              <w:rPr>
                <w:rFonts w:ascii="Arial" w:hAnsi="Arial" w:cs="Arial"/>
                <w:b/>
                <w:bCs/>
                <w:sz w:val="28"/>
                <w:szCs w:val="28"/>
              </w:rPr>
            </w:pPr>
            <w:r w:rsidRPr="00065C79">
              <w:rPr>
                <w:rFonts w:ascii="Arial" w:hAnsi="Arial" w:cs="Arial"/>
                <w:b/>
                <w:bCs/>
                <w:sz w:val="28"/>
                <w:szCs w:val="28"/>
              </w:rPr>
              <w:t>Autumn 1</w:t>
            </w:r>
          </w:p>
        </w:tc>
        <w:tc>
          <w:tcPr>
            <w:tcW w:w="2564" w:type="dxa"/>
          </w:tcPr>
          <w:p w14:paraId="08D20DAB" w14:textId="50742415" w:rsidR="00BC390F" w:rsidRPr="00065C79" w:rsidRDefault="00BC390F" w:rsidP="00DD6BEE">
            <w:pPr>
              <w:tabs>
                <w:tab w:val="left" w:pos="1323"/>
              </w:tabs>
              <w:spacing w:line="360" w:lineRule="auto"/>
              <w:jc w:val="center"/>
              <w:rPr>
                <w:rFonts w:ascii="Arial" w:hAnsi="Arial" w:cs="Arial"/>
                <w:b/>
                <w:bCs/>
                <w:sz w:val="28"/>
                <w:szCs w:val="28"/>
              </w:rPr>
            </w:pPr>
            <w:r w:rsidRPr="00065C79">
              <w:rPr>
                <w:rFonts w:ascii="Arial" w:hAnsi="Arial" w:cs="Arial"/>
                <w:b/>
                <w:bCs/>
                <w:sz w:val="28"/>
                <w:szCs w:val="28"/>
              </w:rPr>
              <w:t>Autumn 2</w:t>
            </w:r>
          </w:p>
        </w:tc>
        <w:tc>
          <w:tcPr>
            <w:tcW w:w="2565" w:type="dxa"/>
          </w:tcPr>
          <w:p w14:paraId="7D630699" w14:textId="35151C22" w:rsidR="00BC390F" w:rsidRPr="00065C79" w:rsidRDefault="00BC390F" w:rsidP="00DD6BEE">
            <w:pPr>
              <w:tabs>
                <w:tab w:val="left" w:pos="1323"/>
              </w:tabs>
              <w:spacing w:line="360" w:lineRule="auto"/>
              <w:jc w:val="center"/>
              <w:rPr>
                <w:rFonts w:ascii="Arial" w:hAnsi="Arial" w:cs="Arial"/>
                <w:b/>
                <w:bCs/>
                <w:sz w:val="28"/>
                <w:szCs w:val="28"/>
              </w:rPr>
            </w:pPr>
            <w:r w:rsidRPr="00065C79">
              <w:rPr>
                <w:rFonts w:ascii="Arial" w:hAnsi="Arial" w:cs="Arial"/>
                <w:b/>
                <w:bCs/>
                <w:sz w:val="28"/>
                <w:szCs w:val="28"/>
              </w:rPr>
              <w:t>Spring 1</w:t>
            </w:r>
          </w:p>
        </w:tc>
        <w:tc>
          <w:tcPr>
            <w:tcW w:w="2565" w:type="dxa"/>
          </w:tcPr>
          <w:p w14:paraId="5B012599" w14:textId="4DDACD48" w:rsidR="00BC390F" w:rsidRPr="00065C79" w:rsidRDefault="00BC390F" w:rsidP="00DD6BEE">
            <w:pPr>
              <w:tabs>
                <w:tab w:val="left" w:pos="1323"/>
              </w:tabs>
              <w:spacing w:line="360" w:lineRule="auto"/>
              <w:jc w:val="center"/>
              <w:rPr>
                <w:rFonts w:ascii="Arial" w:hAnsi="Arial" w:cs="Arial"/>
                <w:b/>
                <w:bCs/>
                <w:sz w:val="28"/>
                <w:szCs w:val="28"/>
              </w:rPr>
            </w:pPr>
            <w:r w:rsidRPr="00065C79">
              <w:rPr>
                <w:rFonts w:ascii="Arial" w:hAnsi="Arial" w:cs="Arial"/>
                <w:b/>
                <w:bCs/>
                <w:sz w:val="28"/>
                <w:szCs w:val="28"/>
              </w:rPr>
              <w:t>Spring 2</w:t>
            </w:r>
          </w:p>
        </w:tc>
        <w:tc>
          <w:tcPr>
            <w:tcW w:w="2565" w:type="dxa"/>
          </w:tcPr>
          <w:p w14:paraId="560C4EE6" w14:textId="34398E95" w:rsidR="00BC390F" w:rsidRPr="00065C79" w:rsidRDefault="00BC390F" w:rsidP="00DD6BEE">
            <w:pPr>
              <w:tabs>
                <w:tab w:val="left" w:pos="1323"/>
              </w:tabs>
              <w:spacing w:line="360" w:lineRule="auto"/>
              <w:jc w:val="center"/>
              <w:rPr>
                <w:rFonts w:ascii="Arial" w:hAnsi="Arial" w:cs="Arial"/>
                <w:b/>
                <w:bCs/>
                <w:sz w:val="28"/>
                <w:szCs w:val="28"/>
              </w:rPr>
            </w:pPr>
            <w:r w:rsidRPr="00065C79">
              <w:rPr>
                <w:rFonts w:ascii="Arial" w:hAnsi="Arial" w:cs="Arial"/>
                <w:b/>
                <w:bCs/>
                <w:sz w:val="28"/>
                <w:szCs w:val="28"/>
              </w:rPr>
              <w:t>Summer 1</w:t>
            </w:r>
          </w:p>
        </w:tc>
        <w:tc>
          <w:tcPr>
            <w:tcW w:w="2565" w:type="dxa"/>
          </w:tcPr>
          <w:p w14:paraId="313BB21C" w14:textId="12C1B9A2" w:rsidR="00BC390F" w:rsidRPr="00065C79" w:rsidRDefault="00BC390F" w:rsidP="00DD6BEE">
            <w:pPr>
              <w:tabs>
                <w:tab w:val="left" w:pos="1323"/>
              </w:tabs>
              <w:spacing w:line="360" w:lineRule="auto"/>
              <w:jc w:val="center"/>
              <w:rPr>
                <w:rFonts w:ascii="Arial" w:hAnsi="Arial" w:cs="Arial"/>
                <w:b/>
                <w:bCs/>
                <w:sz w:val="28"/>
                <w:szCs w:val="28"/>
              </w:rPr>
            </w:pPr>
            <w:r w:rsidRPr="00065C79">
              <w:rPr>
                <w:rFonts w:ascii="Arial" w:hAnsi="Arial" w:cs="Arial"/>
                <w:b/>
                <w:bCs/>
                <w:sz w:val="28"/>
                <w:szCs w:val="28"/>
              </w:rPr>
              <w:t>Summer 2</w:t>
            </w:r>
          </w:p>
        </w:tc>
      </w:tr>
      <w:tr w:rsidR="00E04C63" w:rsidRPr="00065C79" w14:paraId="4CBAC79B" w14:textId="77777777" w:rsidTr="00BC390F">
        <w:tc>
          <w:tcPr>
            <w:tcW w:w="2564" w:type="dxa"/>
          </w:tcPr>
          <w:p w14:paraId="7EF0B289" w14:textId="702FB8D9" w:rsidR="00BC390F" w:rsidRPr="00065C79" w:rsidRDefault="00BC390F" w:rsidP="00DD6BEE">
            <w:pPr>
              <w:tabs>
                <w:tab w:val="left" w:pos="1323"/>
              </w:tabs>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80768" behindDoc="1" locked="0" layoutInCell="1" allowOverlap="1" wp14:anchorId="71D34461" wp14:editId="3E71A719">
                  <wp:simplePos x="0" y="0"/>
                  <wp:positionH relativeFrom="column">
                    <wp:posOffset>121241</wp:posOffset>
                  </wp:positionH>
                  <wp:positionV relativeFrom="paragraph">
                    <wp:posOffset>95146</wp:posOffset>
                  </wp:positionV>
                  <wp:extent cx="1122045" cy="472440"/>
                  <wp:effectExtent l="0" t="0" r="1905" b="3810"/>
                  <wp:wrapTight wrapText="bothSides">
                    <wp:wrapPolygon edited="0">
                      <wp:start x="0" y="0"/>
                      <wp:lineTo x="0" y="20903"/>
                      <wp:lineTo x="21270" y="20903"/>
                      <wp:lineTo x="21270" y="0"/>
                      <wp:lineTo x="0" y="0"/>
                    </wp:wrapPolygon>
                  </wp:wrapTight>
                  <wp:docPr id="31353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34122"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22045" cy="472440"/>
                          </a:xfrm>
                          <a:prstGeom prst="rect">
                            <a:avLst/>
                          </a:prstGeom>
                        </pic:spPr>
                      </pic:pic>
                    </a:graphicData>
                  </a:graphic>
                </wp:anchor>
              </w:drawing>
            </w:r>
          </w:p>
        </w:tc>
        <w:tc>
          <w:tcPr>
            <w:tcW w:w="2564" w:type="dxa"/>
          </w:tcPr>
          <w:p w14:paraId="72FE3591" w14:textId="79388420" w:rsidR="00BC390F" w:rsidRPr="00065C79" w:rsidRDefault="00BC390F" w:rsidP="00DD6BEE">
            <w:pPr>
              <w:tabs>
                <w:tab w:val="left" w:pos="1323"/>
              </w:tabs>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82816" behindDoc="1" locked="0" layoutInCell="1" allowOverlap="1" wp14:anchorId="0831B2A5" wp14:editId="24785F9B">
                  <wp:simplePos x="0" y="0"/>
                  <wp:positionH relativeFrom="column">
                    <wp:posOffset>98705</wp:posOffset>
                  </wp:positionH>
                  <wp:positionV relativeFrom="paragraph">
                    <wp:posOffset>148487</wp:posOffset>
                  </wp:positionV>
                  <wp:extent cx="1089660" cy="419100"/>
                  <wp:effectExtent l="0" t="0" r="0" b="0"/>
                  <wp:wrapTight wrapText="bothSides">
                    <wp:wrapPolygon edited="0">
                      <wp:start x="0" y="0"/>
                      <wp:lineTo x="0" y="20618"/>
                      <wp:lineTo x="21147" y="20618"/>
                      <wp:lineTo x="21147" y="0"/>
                      <wp:lineTo x="0" y="0"/>
                    </wp:wrapPolygon>
                  </wp:wrapTight>
                  <wp:docPr id="55755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51347"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9660" cy="419100"/>
                          </a:xfrm>
                          <a:prstGeom prst="rect">
                            <a:avLst/>
                          </a:prstGeom>
                        </pic:spPr>
                      </pic:pic>
                    </a:graphicData>
                  </a:graphic>
                  <wp14:sizeRelH relativeFrom="margin">
                    <wp14:pctWidth>0</wp14:pctWidth>
                  </wp14:sizeRelH>
                  <wp14:sizeRelV relativeFrom="margin">
                    <wp14:pctHeight>0</wp14:pctHeight>
                  </wp14:sizeRelV>
                </wp:anchor>
              </w:drawing>
            </w:r>
          </w:p>
        </w:tc>
        <w:tc>
          <w:tcPr>
            <w:tcW w:w="2565" w:type="dxa"/>
          </w:tcPr>
          <w:p w14:paraId="1D59E900" w14:textId="36E52325" w:rsidR="00BC390F" w:rsidRPr="00065C79" w:rsidRDefault="00E04C63" w:rsidP="00DD6BEE">
            <w:pPr>
              <w:tabs>
                <w:tab w:val="left" w:pos="1323"/>
              </w:tabs>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84864" behindDoc="1" locked="0" layoutInCell="1" allowOverlap="1" wp14:anchorId="0F821CF5" wp14:editId="5A6549DA">
                  <wp:simplePos x="0" y="0"/>
                  <wp:positionH relativeFrom="column">
                    <wp:posOffset>62821</wp:posOffset>
                  </wp:positionH>
                  <wp:positionV relativeFrom="paragraph">
                    <wp:posOffset>128314</wp:posOffset>
                  </wp:positionV>
                  <wp:extent cx="1297173" cy="460712"/>
                  <wp:effectExtent l="0" t="0" r="0" b="0"/>
                  <wp:wrapTight wrapText="bothSides">
                    <wp:wrapPolygon edited="0">
                      <wp:start x="0" y="0"/>
                      <wp:lineTo x="0" y="20557"/>
                      <wp:lineTo x="21262" y="20557"/>
                      <wp:lineTo x="21262" y="0"/>
                      <wp:lineTo x="0" y="0"/>
                    </wp:wrapPolygon>
                  </wp:wrapTight>
                  <wp:docPr id="1526598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98948" name=""/>
                          <pic:cNvPicPr/>
                        </pic:nvPicPr>
                        <pic:blipFill>
                          <a:blip r:embed="rId28"/>
                          <a:stretch>
                            <a:fillRect/>
                          </a:stretch>
                        </pic:blipFill>
                        <pic:spPr>
                          <a:xfrm>
                            <a:off x="0" y="0"/>
                            <a:ext cx="1297173" cy="460712"/>
                          </a:xfrm>
                          <a:prstGeom prst="rect">
                            <a:avLst/>
                          </a:prstGeom>
                        </pic:spPr>
                      </pic:pic>
                    </a:graphicData>
                  </a:graphic>
                  <wp14:sizeRelH relativeFrom="margin">
                    <wp14:pctWidth>0</wp14:pctWidth>
                  </wp14:sizeRelH>
                  <wp14:sizeRelV relativeFrom="margin">
                    <wp14:pctHeight>0</wp14:pctHeight>
                  </wp14:sizeRelV>
                </wp:anchor>
              </w:drawing>
            </w:r>
          </w:p>
        </w:tc>
        <w:tc>
          <w:tcPr>
            <w:tcW w:w="2565" w:type="dxa"/>
          </w:tcPr>
          <w:p w14:paraId="1D4C5914" w14:textId="0C0DA21D" w:rsidR="00BC390F" w:rsidRPr="00065C79" w:rsidRDefault="00E04C63" w:rsidP="00DD6BEE">
            <w:pPr>
              <w:tabs>
                <w:tab w:val="left" w:pos="1323"/>
              </w:tabs>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86912" behindDoc="1" locked="0" layoutInCell="1" allowOverlap="1" wp14:anchorId="0210FC58" wp14:editId="63C5EF84">
                  <wp:simplePos x="0" y="0"/>
                  <wp:positionH relativeFrom="column">
                    <wp:posOffset>50800</wp:posOffset>
                  </wp:positionH>
                  <wp:positionV relativeFrom="paragraph">
                    <wp:posOffset>85725</wp:posOffset>
                  </wp:positionV>
                  <wp:extent cx="1176655" cy="467360"/>
                  <wp:effectExtent l="0" t="0" r="4445" b="8890"/>
                  <wp:wrapTight wrapText="bothSides">
                    <wp:wrapPolygon edited="0">
                      <wp:start x="0" y="0"/>
                      <wp:lineTo x="0" y="21130"/>
                      <wp:lineTo x="21332" y="21130"/>
                      <wp:lineTo x="21332" y="0"/>
                      <wp:lineTo x="0" y="0"/>
                    </wp:wrapPolygon>
                  </wp:wrapTight>
                  <wp:docPr id="80198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87733" name=""/>
                          <pic:cNvPicPr/>
                        </pic:nvPicPr>
                        <pic:blipFill>
                          <a:blip r:embed="rId29"/>
                          <a:stretch>
                            <a:fillRect/>
                          </a:stretch>
                        </pic:blipFill>
                        <pic:spPr>
                          <a:xfrm>
                            <a:off x="0" y="0"/>
                            <a:ext cx="1176655" cy="467360"/>
                          </a:xfrm>
                          <a:prstGeom prst="rect">
                            <a:avLst/>
                          </a:prstGeom>
                        </pic:spPr>
                      </pic:pic>
                    </a:graphicData>
                  </a:graphic>
                  <wp14:sizeRelH relativeFrom="margin">
                    <wp14:pctWidth>0</wp14:pctWidth>
                  </wp14:sizeRelH>
                  <wp14:sizeRelV relativeFrom="margin">
                    <wp14:pctHeight>0</wp14:pctHeight>
                  </wp14:sizeRelV>
                </wp:anchor>
              </w:drawing>
            </w:r>
          </w:p>
        </w:tc>
        <w:tc>
          <w:tcPr>
            <w:tcW w:w="2565" w:type="dxa"/>
          </w:tcPr>
          <w:p w14:paraId="150210F6" w14:textId="5E47529C" w:rsidR="00BC390F" w:rsidRPr="00065C79" w:rsidRDefault="00E04C63" w:rsidP="00DD6BEE">
            <w:pPr>
              <w:tabs>
                <w:tab w:val="left" w:pos="1323"/>
              </w:tabs>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88960" behindDoc="1" locked="0" layoutInCell="1" allowOverlap="1" wp14:anchorId="713903D5" wp14:editId="53D76D94">
                  <wp:simplePos x="0" y="0"/>
                  <wp:positionH relativeFrom="column">
                    <wp:posOffset>38100</wp:posOffset>
                  </wp:positionH>
                  <wp:positionV relativeFrom="paragraph">
                    <wp:posOffset>149225</wp:posOffset>
                  </wp:positionV>
                  <wp:extent cx="1222375" cy="481965"/>
                  <wp:effectExtent l="0" t="0" r="0" b="0"/>
                  <wp:wrapTight wrapText="bothSides">
                    <wp:wrapPolygon edited="0">
                      <wp:start x="0" y="0"/>
                      <wp:lineTo x="0" y="20490"/>
                      <wp:lineTo x="21207" y="20490"/>
                      <wp:lineTo x="21207" y="0"/>
                      <wp:lineTo x="0" y="0"/>
                    </wp:wrapPolygon>
                  </wp:wrapTight>
                  <wp:docPr id="66877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76037" name=""/>
                          <pic:cNvPicPr/>
                        </pic:nvPicPr>
                        <pic:blipFill>
                          <a:blip r:embed="rId30"/>
                          <a:stretch>
                            <a:fillRect/>
                          </a:stretch>
                        </pic:blipFill>
                        <pic:spPr>
                          <a:xfrm>
                            <a:off x="0" y="0"/>
                            <a:ext cx="1222375" cy="481965"/>
                          </a:xfrm>
                          <a:prstGeom prst="rect">
                            <a:avLst/>
                          </a:prstGeom>
                        </pic:spPr>
                      </pic:pic>
                    </a:graphicData>
                  </a:graphic>
                  <wp14:sizeRelH relativeFrom="margin">
                    <wp14:pctWidth>0</wp14:pctWidth>
                  </wp14:sizeRelH>
                  <wp14:sizeRelV relativeFrom="margin">
                    <wp14:pctHeight>0</wp14:pctHeight>
                  </wp14:sizeRelV>
                </wp:anchor>
              </w:drawing>
            </w:r>
          </w:p>
        </w:tc>
        <w:tc>
          <w:tcPr>
            <w:tcW w:w="2565" w:type="dxa"/>
          </w:tcPr>
          <w:p w14:paraId="0B5165CB" w14:textId="1720097F" w:rsidR="00BC390F" w:rsidRPr="00065C79" w:rsidRDefault="00E04C63" w:rsidP="00DD6BEE">
            <w:pPr>
              <w:tabs>
                <w:tab w:val="left" w:pos="1323"/>
              </w:tabs>
              <w:spacing w:line="360" w:lineRule="auto"/>
              <w:rPr>
                <w:rFonts w:ascii="Arial" w:hAnsi="Arial" w:cs="Arial"/>
                <w:sz w:val="28"/>
                <w:szCs w:val="28"/>
              </w:rPr>
            </w:pPr>
            <w:r w:rsidRPr="00065C79">
              <w:rPr>
                <w:rFonts w:ascii="Arial" w:hAnsi="Arial" w:cs="Arial"/>
                <w:noProof/>
                <w:sz w:val="28"/>
                <w:szCs w:val="28"/>
              </w:rPr>
              <w:drawing>
                <wp:anchor distT="0" distB="0" distL="114300" distR="114300" simplePos="0" relativeHeight="251691008" behindDoc="1" locked="0" layoutInCell="1" allowOverlap="1" wp14:anchorId="43190C3A" wp14:editId="64EBD42D">
                  <wp:simplePos x="0" y="0"/>
                  <wp:positionH relativeFrom="column">
                    <wp:posOffset>72818</wp:posOffset>
                  </wp:positionH>
                  <wp:positionV relativeFrom="paragraph">
                    <wp:posOffset>170845</wp:posOffset>
                  </wp:positionV>
                  <wp:extent cx="1169035" cy="497840"/>
                  <wp:effectExtent l="0" t="0" r="0" b="0"/>
                  <wp:wrapTight wrapText="bothSides">
                    <wp:wrapPolygon edited="0">
                      <wp:start x="0" y="0"/>
                      <wp:lineTo x="0" y="20663"/>
                      <wp:lineTo x="21119" y="20663"/>
                      <wp:lineTo x="21119" y="0"/>
                      <wp:lineTo x="0" y="0"/>
                    </wp:wrapPolygon>
                  </wp:wrapTight>
                  <wp:docPr id="118179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8679" name=""/>
                          <pic:cNvPicPr/>
                        </pic:nvPicPr>
                        <pic:blipFill>
                          <a:blip r:embed="rId31"/>
                          <a:stretch>
                            <a:fillRect/>
                          </a:stretch>
                        </pic:blipFill>
                        <pic:spPr>
                          <a:xfrm>
                            <a:off x="0" y="0"/>
                            <a:ext cx="1169035" cy="497840"/>
                          </a:xfrm>
                          <a:prstGeom prst="rect">
                            <a:avLst/>
                          </a:prstGeom>
                        </pic:spPr>
                      </pic:pic>
                    </a:graphicData>
                  </a:graphic>
                  <wp14:sizeRelH relativeFrom="margin">
                    <wp14:pctWidth>0</wp14:pctWidth>
                  </wp14:sizeRelH>
                  <wp14:sizeRelV relativeFrom="margin">
                    <wp14:pctHeight>0</wp14:pctHeight>
                  </wp14:sizeRelV>
                </wp:anchor>
              </w:drawing>
            </w:r>
          </w:p>
        </w:tc>
      </w:tr>
    </w:tbl>
    <w:p w14:paraId="1F173934" w14:textId="77777777" w:rsidR="00BC390F" w:rsidRPr="00065C79" w:rsidRDefault="00BC390F" w:rsidP="00DD6BEE">
      <w:pPr>
        <w:tabs>
          <w:tab w:val="left" w:pos="1323"/>
        </w:tabs>
        <w:spacing w:line="360" w:lineRule="auto"/>
        <w:rPr>
          <w:rFonts w:ascii="Arial" w:hAnsi="Arial" w:cs="Arial"/>
          <w:sz w:val="28"/>
          <w:szCs w:val="28"/>
        </w:rPr>
      </w:pPr>
    </w:p>
    <w:p w14:paraId="077F689F" w14:textId="68315EA0" w:rsidR="00DD6BEE" w:rsidRPr="00065C79" w:rsidRDefault="00DD6BEE" w:rsidP="00DD6BEE">
      <w:pPr>
        <w:tabs>
          <w:tab w:val="left" w:pos="1323"/>
        </w:tabs>
        <w:spacing w:line="360" w:lineRule="auto"/>
        <w:rPr>
          <w:rFonts w:ascii="Arial" w:hAnsi="Arial" w:cs="Arial"/>
          <w:sz w:val="28"/>
          <w:szCs w:val="28"/>
        </w:rPr>
      </w:pPr>
      <w:r w:rsidRPr="00065C79">
        <w:rPr>
          <w:rFonts w:ascii="Arial" w:hAnsi="Arial" w:cs="Arial"/>
          <w:sz w:val="28"/>
          <w:szCs w:val="28"/>
        </w:rPr>
        <w:t>Weekly assembly yearly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3"/>
        <w:gridCol w:w="2281"/>
        <w:gridCol w:w="11314"/>
      </w:tblGrid>
      <w:tr w:rsidR="00DD6BEE" w:rsidRPr="00065C79" w14:paraId="7D3EE8C7" w14:textId="77777777" w:rsidTr="00DD6BEE">
        <w:trPr>
          <w:tblHeader/>
          <w:tblCellSpacing w:w="15" w:type="dxa"/>
        </w:trPr>
        <w:tc>
          <w:tcPr>
            <w:tcW w:w="0" w:type="auto"/>
            <w:vAlign w:val="center"/>
            <w:hideMark/>
          </w:tcPr>
          <w:p w14:paraId="16BAA8A7" w14:textId="77777777" w:rsidR="00DD6BEE" w:rsidRPr="00E33D27" w:rsidRDefault="00DD6BEE" w:rsidP="00DD6BEE">
            <w:pPr>
              <w:spacing w:line="360" w:lineRule="auto"/>
              <w:jc w:val="center"/>
              <w:rPr>
                <w:rFonts w:ascii="Arial" w:hAnsi="Arial" w:cs="Arial"/>
                <w:b/>
                <w:bCs/>
              </w:rPr>
            </w:pPr>
            <w:r w:rsidRPr="00E33D27">
              <w:rPr>
                <w:rStyle w:val="Strong"/>
                <w:rFonts w:ascii="Arial" w:eastAsiaTheme="majorEastAsia" w:hAnsi="Arial" w:cs="Arial"/>
              </w:rPr>
              <w:t>Half Term Value</w:t>
            </w:r>
          </w:p>
        </w:tc>
        <w:tc>
          <w:tcPr>
            <w:tcW w:w="0" w:type="auto"/>
            <w:vAlign w:val="center"/>
            <w:hideMark/>
          </w:tcPr>
          <w:p w14:paraId="11E4D82D" w14:textId="77777777" w:rsidR="00DD6BEE" w:rsidRPr="00E33D27" w:rsidRDefault="00DD6BEE" w:rsidP="00DD6BEE">
            <w:pPr>
              <w:spacing w:line="360" w:lineRule="auto"/>
              <w:jc w:val="center"/>
              <w:rPr>
                <w:rFonts w:ascii="Arial" w:hAnsi="Arial" w:cs="Arial"/>
                <w:b/>
                <w:bCs/>
              </w:rPr>
            </w:pPr>
            <w:r w:rsidRPr="00E33D27">
              <w:rPr>
                <w:rStyle w:val="Strong"/>
                <w:rFonts w:ascii="Arial" w:eastAsiaTheme="majorEastAsia" w:hAnsi="Arial" w:cs="Arial"/>
              </w:rPr>
              <w:t>Figure</w:t>
            </w:r>
          </w:p>
        </w:tc>
        <w:tc>
          <w:tcPr>
            <w:tcW w:w="0" w:type="auto"/>
            <w:vAlign w:val="center"/>
            <w:hideMark/>
          </w:tcPr>
          <w:p w14:paraId="1345F118" w14:textId="77777777" w:rsidR="00DD6BEE" w:rsidRPr="00E33D27" w:rsidRDefault="00DD6BEE" w:rsidP="00DD6BEE">
            <w:pPr>
              <w:spacing w:line="360" w:lineRule="auto"/>
              <w:jc w:val="center"/>
              <w:rPr>
                <w:rFonts w:ascii="Arial" w:hAnsi="Arial" w:cs="Arial"/>
                <w:b/>
                <w:bCs/>
              </w:rPr>
            </w:pPr>
            <w:r w:rsidRPr="00E33D27">
              <w:rPr>
                <w:rStyle w:val="Strong"/>
                <w:rFonts w:ascii="Arial" w:eastAsiaTheme="majorEastAsia" w:hAnsi="Arial" w:cs="Arial"/>
              </w:rPr>
              <w:t>Why this person?</w:t>
            </w:r>
          </w:p>
        </w:tc>
      </w:tr>
      <w:tr w:rsidR="00DD6BEE" w:rsidRPr="00065C79" w14:paraId="58856EEC" w14:textId="77777777" w:rsidTr="00DD6BEE">
        <w:trPr>
          <w:tblCellSpacing w:w="15" w:type="dxa"/>
        </w:trPr>
        <w:tc>
          <w:tcPr>
            <w:tcW w:w="0" w:type="auto"/>
            <w:vAlign w:val="center"/>
            <w:hideMark/>
          </w:tcPr>
          <w:p w14:paraId="717509EF"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Collaboration</w:t>
            </w:r>
          </w:p>
        </w:tc>
        <w:tc>
          <w:tcPr>
            <w:tcW w:w="0" w:type="auto"/>
            <w:vAlign w:val="center"/>
            <w:hideMark/>
          </w:tcPr>
          <w:p w14:paraId="320B088A"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Tim Peake</w:t>
            </w:r>
          </w:p>
        </w:tc>
        <w:tc>
          <w:tcPr>
            <w:tcW w:w="0" w:type="auto"/>
            <w:vAlign w:val="center"/>
            <w:hideMark/>
          </w:tcPr>
          <w:p w14:paraId="6C537391" w14:textId="77777777" w:rsidR="00DD6BEE" w:rsidRPr="00E33D27" w:rsidRDefault="00DD6BEE" w:rsidP="00DD6BEE">
            <w:pPr>
              <w:spacing w:line="360" w:lineRule="auto"/>
              <w:rPr>
                <w:rFonts w:ascii="Arial" w:hAnsi="Arial" w:cs="Arial"/>
              </w:rPr>
            </w:pPr>
            <w:r w:rsidRPr="00E33D27">
              <w:rPr>
                <w:rFonts w:ascii="Arial" w:hAnsi="Arial" w:cs="Arial"/>
              </w:rPr>
              <w:t>Tim Peake worked with astronauts, scientists and engineers from many countries, demonstrating how collaboration helps people achieve extraordinary goals.</w:t>
            </w:r>
          </w:p>
        </w:tc>
      </w:tr>
      <w:tr w:rsidR="00DD6BEE" w:rsidRPr="00065C79" w14:paraId="5AD8A670" w14:textId="77777777" w:rsidTr="00DD6BEE">
        <w:trPr>
          <w:tblCellSpacing w:w="15" w:type="dxa"/>
        </w:trPr>
        <w:tc>
          <w:tcPr>
            <w:tcW w:w="0" w:type="auto"/>
            <w:vAlign w:val="center"/>
            <w:hideMark/>
          </w:tcPr>
          <w:p w14:paraId="11FD2748" w14:textId="77777777" w:rsidR="00DD6BEE" w:rsidRPr="00E33D27" w:rsidRDefault="00DD6BEE" w:rsidP="00DD6BEE">
            <w:pPr>
              <w:spacing w:line="360" w:lineRule="auto"/>
              <w:rPr>
                <w:rFonts w:ascii="Arial" w:hAnsi="Arial" w:cs="Arial"/>
              </w:rPr>
            </w:pPr>
          </w:p>
        </w:tc>
        <w:tc>
          <w:tcPr>
            <w:tcW w:w="0" w:type="auto"/>
            <w:vAlign w:val="center"/>
            <w:hideMark/>
          </w:tcPr>
          <w:p w14:paraId="37D8BCF0"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Marcus Rashford</w:t>
            </w:r>
          </w:p>
        </w:tc>
        <w:tc>
          <w:tcPr>
            <w:tcW w:w="0" w:type="auto"/>
            <w:vAlign w:val="center"/>
            <w:hideMark/>
          </w:tcPr>
          <w:p w14:paraId="10D51D7B" w14:textId="77777777" w:rsidR="00DD6BEE" w:rsidRPr="00E33D27" w:rsidRDefault="00DD6BEE" w:rsidP="00DD6BEE">
            <w:pPr>
              <w:spacing w:line="360" w:lineRule="auto"/>
              <w:rPr>
                <w:rFonts w:ascii="Arial" w:hAnsi="Arial" w:cs="Arial"/>
              </w:rPr>
            </w:pPr>
            <w:r w:rsidRPr="00E33D27">
              <w:rPr>
                <w:rFonts w:ascii="Arial" w:hAnsi="Arial" w:cs="Arial"/>
              </w:rPr>
              <w:t>Marcus Rashford worked alongside charities, schools and government organisations to improve support for children, showing the power of working together to create change.</w:t>
            </w:r>
          </w:p>
        </w:tc>
      </w:tr>
      <w:tr w:rsidR="00DD6BEE" w:rsidRPr="00065C79" w14:paraId="28208A00" w14:textId="77777777" w:rsidTr="00DD6BEE">
        <w:trPr>
          <w:tblCellSpacing w:w="15" w:type="dxa"/>
        </w:trPr>
        <w:tc>
          <w:tcPr>
            <w:tcW w:w="0" w:type="auto"/>
            <w:vAlign w:val="center"/>
            <w:hideMark/>
          </w:tcPr>
          <w:p w14:paraId="4475FDB7"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Creativity</w:t>
            </w:r>
          </w:p>
        </w:tc>
        <w:tc>
          <w:tcPr>
            <w:tcW w:w="0" w:type="auto"/>
            <w:vAlign w:val="center"/>
            <w:hideMark/>
          </w:tcPr>
          <w:p w14:paraId="7D9325F3"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Beatrix Potter</w:t>
            </w:r>
          </w:p>
        </w:tc>
        <w:tc>
          <w:tcPr>
            <w:tcW w:w="0" w:type="auto"/>
            <w:vAlign w:val="center"/>
            <w:hideMark/>
          </w:tcPr>
          <w:p w14:paraId="1123DEA1" w14:textId="77777777" w:rsidR="00DD6BEE" w:rsidRPr="00E33D27" w:rsidRDefault="00DD6BEE" w:rsidP="00DD6BEE">
            <w:pPr>
              <w:spacing w:line="360" w:lineRule="auto"/>
              <w:rPr>
                <w:rFonts w:ascii="Arial" w:hAnsi="Arial" w:cs="Arial"/>
              </w:rPr>
            </w:pPr>
            <w:r w:rsidRPr="00E33D27">
              <w:rPr>
                <w:rFonts w:ascii="Arial" w:hAnsi="Arial" w:cs="Arial"/>
              </w:rPr>
              <w:t>Beatrix Potter used imagination, storytelling and illustration to create much-loved characters and stories that continue to inspire generations.</w:t>
            </w:r>
          </w:p>
        </w:tc>
      </w:tr>
      <w:tr w:rsidR="00DD6BEE" w:rsidRPr="00065C79" w14:paraId="60BE4B50" w14:textId="77777777" w:rsidTr="00DD6BEE">
        <w:trPr>
          <w:tblCellSpacing w:w="15" w:type="dxa"/>
        </w:trPr>
        <w:tc>
          <w:tcPr>
            <w:tcW w:w="0" w:type="auto"/>
            <w:vAlign w:val="center"/>
            <w:hideMark/>
          </w:tcPr>
          <w:p w14:paraId="035AEEBB" w14:textId="77777777" w:rsidR="00DD6BEE" w:rsidRPr="00E33D27" w:rsidRDefault="00DD6BEE" w:rsidP="00DD6BEE">
            <w:pPr>
              <w:spacing w:line="360" w:lineRule="auto"/>
              <w:rPr>
                <w:rFonts w:ascii="Arial" w:hAnsi="Arial" w:cs="Arial"/>
              </w:rPr>
            </w:pPr>
          </w:p>
        </w:tc>
        <w:tc>
          <w:tcPr>
            <w:tcW w:w="0" w:type="auto"/>
            <w:vAlign w:val="center"/>
            <w:hideMark/>
          </w:tcPr>
          <w:p w14:paraId="52852F69"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Leonardo da Vinci</w:t>
            </w:r>
          </w:p>
        </w:tc>
        <w:tc>
          <w:tcPr>
            <w:tcW w:w="0" w:type="auto"/>
            <w:vAlign w:val="center"/>
            <w:hideMark/>
          </w:tcPr>
          <w:p w14:paraId="5A78A0D1" w14:textId="77777777" w:rsidR="00DD6BEE" w:rsidRPr="00E33D27" w:rsidRDefault="00DD6BEE" w:rsidP="00DD6BEE">
            <w:pPr>
              <w:spacing w:line="360" w:lineRule="auto"/>
              <w:rPr>
                <w:rFonts w:ascii="Arial" w:hAnsi="Arial" w:cs="Arial"/>
              </w:rPr>
            </w:pPr>
            <w:r w:rsidRPr="00E33D27">
              <w:rPr>
                <w:rFonts w:ascii="Arial" w:hAnsi="Arial" w:cs="Arial"/>
              </w:rPr>
              <w:t>Leonardo da Vinci combined art, science and invention, using creative thinking to explore new ideas and solve problems.</w:t>
            </w:r>
          </w:p>
        </w:tc>
      </w:tr>
      <w:tr w:rsidR="00DD6BEE" w:rsidRPr="00065C79" w14:paraId="3EE9D95F" w14:textId="77777777" w:rsidTr="00DD6BEE">
        <w:trPr>
          <w:tblCellSpacing w:w="15" w:type="dxa"/>
        </w:trPr>
        <w:tc>
          <w:tcPr>
            <w:tcW w:w="0" w:type="auto"/>
            <w:vAlign w:val="center"/>
            <w:hideMark/>
          </w:tcPr>
          <w:p w14:paraId="7F5C30A6"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Determination</w:t>
            </w:r>
          </w:p>
        </w:tc>
        <w:tc>
          <w:tcPr>
            <w:tcW w:w="0" w:type="auto"/>
            <w:vAlign w:val="center"/>
            <w:hideMark/>
          </w:tcPr>
          <w:p w14:paraId="0EC3426C"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Helen Keller</w:t>
            </w:r>
          </w:p>
        </w:tc>
        <w:tc>
          <w:tcPr>
            <w:tcW w:w="0" w:type="auto"/>
            <w:vAlign w:val="center"/>
            <w:hideMark/>
          </w:tcPr>
          <w:p w14:paraId="73D7F549" w14:textId="77777777" w:rsidR="00DD6BEE" w:rsidRPr="00E33D27" w:rsidRDefault="00DD6BEE" w:rsidP="00DD6BEE">
            <w:pPr>
              <w:spacing w:line="360" w:lineRule="auto"/>
              <w:rPr>
                <w:rFonts w:ascii="Arial" w:hAnsi="Arial" w:cs="Arial"/>
              </w:rPr>
            </w:pPr>
            <w:r w:rsidRPr="00E33D27">
              <w:rPr>
                <w:rFonts w:ascii="Arial" w:hAnsi="Arial" w:cs="Arial"/>
              </w:rPr>
              <w:t>Despite significant challenges, Helen Keller learned to communicate, graduate from university and advocate for others through remarkable determination.</w:t>
            </w:r>
          </w:p>
        </w:tc>
      </w:tr>
      <w:tr w:rsidR="00DD6BEE" w:rsidRPr="00065C79" w14:paraId="259B4B38" w14:textId="77777777" w:rsidTr="00DD6BEE">
        <w:trPr>
          <w:tblCellSpacing w:w="15" w:type="dxa"/>
        </w:trPr>
        <w:tc>
          <w:tcPr>
            <w:tcW w:w="0" w:type="auto"/>
            <w:vAlign w:val="center"/>
            <w:hideMark/>
          </w:tcPr>
          <w:p w14:paraId="2C44E210" w14:textId="77777777" w:rsidR="00DD6BEE" w:rsidRPr="00E33D27" w:rsidRDefault="00DD6BEE" w:rsidP="00DD6BEE">
            <w:pPr>
              <w:spacing w:line="360" w:lineRule="auto"/>
              <w:rPr>
                <w:rFonts w:ascii="Arial" w:hAnsi="Arial" w:cs="Arial"/>
              </w:rPr>
            </w:pPr>
          </w:p>
        </w:tc>
        <w:tc>
          <w:tcPr>
            <w:tcW w:w="0" w:type="auto"/>
            <w:vAlign w:val="center"/>
            <w:hideMark/>
          </w:tcPr>
          <w:p w14:paraId="69A13D67"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Captain Sir Tom Moore</w:t>
            </w:r>
          </w:p>
        </w:tc>
        <w:tc>
          <w:tcPr>
            <w:tcW w:w="0" w:type="auto"/>
            <w:vAlign w:val="center"/>
            <w:hideMark/>
          </w:tcPr>
          <w:p w14:paraId="69BD7E18" w14:textId="77777777" w:rsidR="00DD6BEE" w:rsidRPr="00E33D27" w:rsidRDefault="00DD6BEE" w:rsidP="00DD6BEE">
            <w:pPr>
              <w:spacing w:line="360" w:lineRule="auto"/>
              <w:rPr>
                <w:rFonts w:ascii="Arial" w:hAnsi="Arial" w:cs="Arial"/>
              </w:rPr>
            </w:pPr>
            <w:r w:rsidRPr="00E33D27">
              <w:rPr>
                <w:rFonts w:ascii="Arial" w:hAnsi="Arial" w:cs="Arial"/>
              </w:rPr>
              <w:t>Captain Sir Tom demonstrated resilience and perseverance by raising millions for charity through determination and a positive attitude.</w:t>
            </w:r>
          </w:p>
        </w:tc>
      </w:tr>
      <w:tr w:rsidR="00DD6BEE" w:rsidRPr="00065C79" w14:paraId="7BA07F52" w14:textId="77777777" w:rsidTr="00DD6BEE">
        <w:trPr>
          <w:tblCellSpacing w:w="15" w:type="dxa"/>
        </w:trPr>
        <w:tc>
          <w:tcPr>
            <w:tcW w:w="0" w:type="auto"/>
            <w:vAlign w:val="center"/>
            <w:hideMark/>
          </w:tcPr>
          <w:p w14:paraId="51A1576B"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Empathy</w:t>
            </w:r>
          </w:p>
        </w:tc>
        <w:tc>
          <w:tcPr>
            <w:tcW w:w="0" w:type="auto"/>
            <w:vAlign w:val="center"/>
            <w:hideMark/>
          </w:tcPr>
          <w:p w14:paraId="35A386ED"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Florence Nightingale</w:t>
            </w:r>
          </w:p>
        </w:tc>
        <w:tc>
          <w:tcPr>
            <w:tcW w:w="0" w:type="auto"/>
            <w:vAlign w:val="center"/>
            <w:hideMark/>
          </w:tcPr>
          <w:p w14:paraId="5D7C10E1" w14:textId="77777777" w:rsidR="00DD6BEE" w:rsidRPr="00E33D27" w:rsidRDefault="00DD6BEE" w:rsidP="00DD6BEE">
            <w:pPr>
              <w:spacing w:line="360" w:lineRule="auto"/>
              <w:rPr>
                <w:rFonts w:ascii="Arial" w:hAnsi="Arial" w:cs="Arial"/>
              </w:rPr>
            </w:pPr>
            <w:r w:rsidRPr="00E33D27">
              <w:rPr>
                <w:rFonts w:ascii="Arial" w:hAnsi="Arial" w:cs="Arial"/>
              </w:rPr>
              <w:t>Florence Nightingale dedicated her life to caring for others and improving conditions for patients, demonstrating compassion and understanding.</w:t>
            </w:r>
          </w:p>
        </w:tc>
      </w:tr>
      <w:tr w:rsidR="00DD6BEE" w:rsidRPr="00065C79" w14:paraId="27BAEBE9" w14:textId="77777777" w:rsidTr="00DD6BEE">
        <w:trPr>
          <w:tblCellSpacing w:w="15" w:type="dxa"/>
        </w:trPr>
        <w:tc>
          <w:tcPr>
            <w:tcW w:w="0" w:type="auto"/>
            <w:vAlign w:val="center"/>
            <w:hideMark/>
          </w:tcPr>
          <w:p w14:paraId="57416918" w14:textId="77777777" w:rsidR="00DD6BEE" w:rsidRPr="00E33D27" w:rsidRDefault="00DD6BEE" w:rsidP="00DD6BEE">
            <w:pPr>
              <w:spacing w:line="360" w:lineRule="auto"/>
              <w:rPr>
                <w:rFonts w:ascii="Arial" w:hAnsi="Arial" w:cs="Arial"/>
              </w:rPr>
            </w:pPr>
          </w:p>
        </w:tc>
        <w:tc>
          <w:tcPr>
            <w:tcW w:w="0" w:type="auto"/>
            <w:vAlign w:val="center"/>
            <w:hideMark/>
          </w:tcPr>
          <w:p w14:paraId="0369A4C0"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Princess Diana</w:t>
            </w:r>
          </w:p>
        </w:tc>
        <w:tc>
          <w:tcPr>
            <w:tcW w:w="0" w:type="auto"/>
            <w:vAlign w:val="center"/>
            <w:hideMark/>
          </w:tcPr>
          <w:p w14:paraId="06E203DD" w14:textId="77777777" w:rsidR="00DD6BEE" w:rsidRPr="00E33D27" w:rsidRDefault="00DD6BEE" w:rsidP="00DD6BEE">
            <w:pPr>
              <w:spacing w:line="360" w:lineRule="auto"/>
              <w:rPr>
                <w:rFonts w:ascii="Arial" w:hAnsi="Arial" w:cs="Arial"/>
              </w:rPr>
            </w:pPr>
            <w:r w:rsidRPr="00E33D27">
              <w:rPr>
                <w:rFonts w:ascii="Arial" w:hAnsi="Arial" w:cs="Arial"/>
              </w:rPr>
              <w:t>Princess Diana was known for showing kindness and empathy towards people who were often vulnerable or overlooked by society.</w:t>
            </w:r>
          </w:p>
        </w:tc>
      </w:tr>
      <w:tr w:rsidR="00DD6BEE" w:rsidRPr="00065C79" w14:paraId="1BD62066" w14:textId="77777777" w:rsidTr="00DD6BEE">
        <w:trPr>
          <w:tblCellSpacing w:w="15" w:type="dxa"/>
        </w:trPr>
        <w:tc>
          <w:tcPr>
            <w:tcW w:w="0" w:type="auto"/>
            <w:vAlign w:val="center"/>
            <w:hideMark/>
          </w:tcPr>
          <w:p w14:paraId="48F90D14"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Reflection</w:t>
            </w:r>
          </w:p>
        </w:tc>
        <w:tc>
          <w:tcPr>
            <w:tcW w:w="0" w:type="auto"/>
            <w:vAlign w:val="center"/>
            <w:hideMark/>
          </w:tcPr>
          <w:p w14:paraId="1577A464"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Mahatma Gandhi</w:t>
            </w:r>
          </w:p>
        </w:tc>
        <w:tc>
          <w:tcPr>
            <w:tcW w:w="0" w:type="auto"/>
            <w:vAlign w:val="center"/>
            <w:hideMark/>
          </w:tcPr>
          <w:p w14:paraId="29EA47ED" w14:textId="77777777" w:rsidR="00DD6BEE" w:rsidRPr="00E33D27" w:rsidRDefault="00DD6BEE" w:rsidP="00DD6BEE">
            <w:pPr>
              <w:spacing w:line="360" w:lineRule="auto"/>
              <w:rPr>
                <w:rFonts w:ascii="Arial" w:hAnsi="Arial" w:cs="Arial"/>
              </w:rPr>
            </w:pPr>
            <w:r w:rsidRPr="00E33D27">
              <w:rPr>
                <w:rFonts w:ascii="Arial" w:hAnsi="Arial" w:cs="Arial"/>
              </w:rPr>
              <w:t>Gandhi encouraged people to think carefully about their actions, beliefs and choices, using reflection to guide peaceful change.</w:t>
            </w:r>
          </w:p>
        </w:tc>
      </w:tr>
      <w:tr w:rsidR="00DD6BEE" w:rsidRPr="00065C79" w14:paraId="27046E1C" w14:textId="77777777" w:rsidTr="00DD6BEE">
        <w:trPr>
          <w:tblCellSpacing w:w="15" w:type="dxa"/>
        </w:trPr>
        <w:tc>
          <w:tcPr>
            <w:tcW w:w="0" w:type="auto"/>
            <w:vAlign w:val="center"/>
            <w:hideMark/>
          </w:tcPr>
          <w:p w14:paraId="00A59F9B" w14:textId="77777777" w:rsidR="00DD6BEE" w:rsidRPr="00E33D27" w:rsidRDefault="00DD6BEE" w:rsidP="00DD6BEE">
            <w:pPr>
              <w:spacing w:line="360" w:lineRule="auto"/>
              <w:rPr>
                <w:rFonts w:ascii="Arial" w:hAnsi="Arial" w:cs="Arial"/>
              </w:rPr>
            </w:pPr>
          </w:p>
        </w:tc>
        <w:tc>
          <w:tcPr>
            <w:tcW w:w="0" w:type="auto"/>
            <w:vAlign w:val="center"/>
            <w:hideMark/>
          </w:tcPr>
          <w:p w14:paraId="6CE8B9C6"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Nelson Mandela</w:t>
            </w:r>
          </w:p>
        </w:tc>
        <w:tc>
          <w:tcPr>
            <w:tcW w:w="0" w:type="auto"/>
            <w:vAlign w:val="center"/>
            <w:hideMark/>
          </w:tcPr>
          <w:p w14:paraId="372BD12D" w14:textId="77777777" w:rsidR="00DD6BEE" w:rsidRPr="00E33D27" w:rsidRDefault="00DD6BEE" w:rsidP="00DD6BEE">
            <w:pPr>
              <w:spacing w:line="360" w:lineRule="auto"/>
              <w:rPr>
                <w:rFonts w:ascii="Arial" w:hAnsi="Arial" w:cs="Arial"/>
              </w:rPr>
            </w:pPr>
            <w:r w:rsidRPr="00E33D27">
              <w:rPr>
                <w:rFonts w:ascii="Arial" w:hAnsi="Arial" w:cs="Arial"/>
              </w:rPr>
              <w:t>After many years in prison, Nelson Mandela chose forgiveness and reconciliation, showing the importance of reflection and learning from experience.</w:t>
            </w:r>
          </w:p>
        </w:tc>
      </w:tr>
      <w:tr w:rsidR="00DD6BEE" w:rsidRPr="00065C79" w14:paraId="111B1D2F" w14:textId="77777777" w:rsidTr="00DD6BEE">
        <w:trPr>
          <w:tblCellSpacing w:w="15" w:type="dxa"/>
        </w:trPr>
        <w:tc>
          <w:tcPr>
            <w:tcW w:w="0" w:type="auto"/>
            <w:vAlign w:val="center"/>
            <w:hideMark/>
          </w:tcPr>
          <w:p w14:paraId="7000FBF0"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Curiosity</w:t>
            </w:r>
          </w:p>
        </w:tc>
        <w:tc>
          <w:tcPr>
            <w:tcW w:w="0" w:type="auto"/>
            <w:vAlign w:val="center"/>
            <w:hideMark/>
          </w:tcPr>
          <w:p w14:paraId="70CE293C"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Sir David Attenborough</w:t>
            </w:r>
          </w:p>
        </w:tc>
        <w:tc>
          <w:tcPr>
            <w:tcW w:w="0" w:type="auto"/>
            <w:vAlign w:val="center"/>
            <w:hideMark/>
          </w:tcPr>
          <w:p w14:paraId="3010D729" w14:textId="77777777" w:rsidR="00DD6BEE" w:rsidRPr="00E33D27" w:rsidRDefault="00DD6BEE" w:rsidP="00DD6BEE">
            <w:pPr>
              <w:spacing w:line="360" w:lineRule="auto"/>
              <w:rPr>
                <w:rFonts w:ascii="Arial" w:hAnsi="Arial" w:cs="Arial"/>
              </w:rPr>
            </w:pPr>
            <w:r w:rsidRPr="00E33D27">
              <w:rPr>
                <w:rFonts w:ascii="Arial" w:hAnsi="Arial" w:cs="Arial"/>
              </w:rPr>
              <w:t>David Attenborough's lifelong curiosity about the natural world has inspired generations to ask questions, explore and learn.</w:t>
            </w:r>
          </w:p>
        </w:tc>
      </w:tr>
      <w:tr w:rsidR="00DD6BEE" w:rsidRPr="00065C79" w14:paraId="6535A84E" w14:textId="77777777" w:rsidTr="00DD6BEE">
        <w:trPr>
          <w:tblCellSpacing w:w="15" w:type="dxa"/>
        </w:trPr>
        <w:tc>
          <w:tcPr>
            <w:tcW w:w="0" w:type="auto"/>
            <w:vAlign w:val="center"/>
            <w:hideMark/>
          </w:tcPr>
          <w:p w14:paraId="583B4D05" w14:textId="77777777" w:rsidR="00DD6BEE" w:rsidRPr="00E33D27" w:rsidRDefault="00DD6BEE" w:rsidP="00DD6BEE">
            <w:pPr>
              <w:spacing w:line="360" w:lineRule="auto"/>
              <w:rPr>
                <w:rFonts w:ascii="Arial" w:hAnsi="Arial" w:cs="Arial"/>
              </w:rPr>
            </w:pPr>
          </w:p>
        </w:tc>
        <w:tc>
          <w:tcPr>
            <w:tcW w:w="0" w:type="auto"/>
            <w:vAlign w:val="center"/>
            <w:hideMark/>
          </w:tcPr>
          <w:p w14:paraId="76069473" w14:textId="77777777" w:rsidR="00DD6BEE" w:rsidRPr="00E33D27" w:rsidRDefault="00DD6BEE" w:rsidP="00DD6BEE">
            <w:pPr>
              <w:spacing w:line="360" w:lineRule="auto"/>
              <w:rPr>
                <w:rFonts w:ascii="Arial" w:hAnsi="Arial" w:cs="Arial"/>
              </w:rPr>
            </w:pPr>
            <w:r w:rsidRPr="00E33D27">
              <w:rPr>
                <w:rStyle w:val="Strong"/>
                <w:rFonts w:ascii="Arial" w:eastAsiaTheme="majorEastAsia" w:hAnsi="Arial" w:cs="Arial"/>
              </w:rPr>
              <w:t>Mae Jemison</w:t>
            </w:r>
          </w:p>
        </w:tc>
        <w:tc>
          <w:tcPr>
            <w:tcW w:w="0" w:type="auto"/>
            <w:vAlign w:val="center"/>
            <w:hideMark/>
          </w:tcPr>
          <w:p w14:paraId="757A0599" w14:textId="77777777" w:rsidR="00DD6BEE" w:rsidRPr="00E33D27" w:rsidRDefault="00DD6BEE" w:rsidP="00DD6BEE">
            <w:pPr>
              <w:spacing w:line="360" w:lineRule="auto"/>
              <w:rPr>
                <w:rFonts w:ascii="Arial" w:hAnsi="Arial" w:cs="Arial"/>
              </w:rPr>
            </w:pPr>
            <w:r w:rsidRPr="00E33D27">
              <w:rPr>
                <w:rFonts w:ascii="Arial" w:hAnsi="Arial" w:cs="Arial"/>
              </w:rPr>
              <w:t>Mae Jemison followed her curiosity in science, medicine and space exploration, becoming the first African American woman to travel into space.</w:t>
            </w:r>
          </w:p>
        </w:tc>
      </w:tr>
    </w:tbl>
    <w:p w14:paraId="547A2E78" w14:textId="77777777" w:rsidR="00DD6BEE" w:rsidRPr="00065C79" w:rsidRDefault="00DD6BEE" w:rsidP="00DD6BEE">
      <w:pPr>
        <w:tabs>
          <w:tab w:val="left" w:pos="1323"/>
        </w:tabs>
        <w:spacing w:line="360" w:lineRule="auto"/>
        <w:rPr>
          <w:rFonts w:ascii="Arial" w:hAnsi="Arial" w:cs="Arial"/>
          <w:sz w:val="28"/>
          <w:szCs w:val="28"/>
        </w:rPr>
      </w:pPr>
    </w:p>
    <w:p w14:paraId="704C50C6" w14:textId="77777777" w:rsidR="00DD6BEE" w:rsidRPr="00065C79" w:rsidRDefault="00DD6BEE" w:rsidP="00DD6BEE">
      <w:pPr>
        <w:tabs>
          <w:tab w:val="left" w:pos="1323"/>
        </w:tabs>
        <w:spacing w:line="360" w:lineRule="auto"/>
        <w:rPr>
          <w:rFonts w:ascii="Arial" w:hAnsi="Arial" w:cs="Arial"/>
          <w:sz w:val="28"/>
          <w:szCs w:val="28"/>
        </w:rPr>
      </w:pPr>
    </w:p>
    <w:p w14:paraId="0220B596" w14:textId="77777777" w:rsidR="00DD6BEE" w:rsidRDefault="00DD6BEE" w:rsidP="00DD6BEE">
      <w:pPr>
        <w:tabs>
          <w:tab w:val="left" w:pos="1323"/>
        </w:tabs>
        <w:spacing w:line="360" w:lineRule="auto"/>
        <w:rPr>
          <w:rFonts w:ascii="Arial" w:hAnsi="Arial" w:cs="Arial"/>
          <w:sz w:val="28"/>
          <w:szCs w:val="28"/>
        </w:rPr>
      </w:pPr>
    </w:p>
    <w:p w14:paraId="01DA9B19" w14:textId="77777777" w:rsidR="00E33D27" w:rsidRDefault="00E33D27" w:rsidP="00DD6BEE">
      <w:pPr>
        <w:tabs>
          <w:tab w:val="left" w:pos="1323"/>
        </w:tabs>
        <w:spacing w:line="360" w:lineRule="auto"/>
        <w:rPr>
          <w:rFonts w:ascii="Arial" w:hAnsi="Arial" w:cs="Arial"/>
          <w:sz w:val="28"/>
          <w:szCs w:val="28"/>
        </w:rPr>
      </w:pPr>
    </w:p>
    <w:p w14:paraId="5BE7217B" w14:textId="77777777" w:rsidR="00E33D27" w:rsidRDefault="00E33D27" w:rsidP="00DD6BEE">
      <w:pPr>
        <w:tabs>
          <w:tab w:val="left" w:pos="1323"/>
        </w:tabs>
        <w:spacing w:line="360" w:lineRule="auto"/>
        <w:rPr>
          <w:rFonts w:ascii="Arial" w:hAnsi="Arial" w:cs="Arial"/>
          <w:sz w:val="28"/>
          <w:szCs w:val="28"/>
        </w:rPr>
      </w:pPr>
    </w:p>
    <w:p w14:paraId="062EE9E8" w14:textId="77777777" w:rsidR="00E33D27" w:rsidRDefault="00E33D27" w:rsidP="00DD6BEE">
      <w:pPr>
        <w:tabs>
          <w:tab w:val="left" w:pos="1323"/>
        </w:tabs>
        <w:spacing w:line="360" w:lineRule="auto"/>
        <w:rPr>
          <w:rFonts w:ascii="Arial" w:hAnsi="Arial" w:cs="Arial"/>
          <w:sz w:val="28"/>
          <w:szCs w:val="28"/>
        </w:rPr>
      </w:pPr>
    </w:p>
    <w:tbl>
      <w:tblPr>
        <w:tblStyle w:val="TableGrid"/>
        <w:tblpPr w:leftFromText="180" w:rightFromText="180" w:vertAnchor="text" w:horzAnchor="margin" w:tblpY="208"/>
        <w:tblW w:w="14452" w:type="dxa"/>
        <w:tblLayout w:type="fixed"/>
        <w:tblLook w:val="04A0" w:firstRow="1" w:lastRow="0" w:firstColumn="1" w:lastColumn="0" w:noHBand="0" w:noVBand="1"/>
      </w:tblPr>
      <w:tblGrid>
        <w:gridCol w:w="393"/>
        <w:gridCol w:w="2497"/>
        <w:gridCol w:w="2628"/>
        <w:gridCol w:w="2364"/>
        <w:gridCol w:w="2365"/>
        <w:gridCol w:w="2234"/>
        <w:gridCol w:w="1971"/>
      </w:tblGrid>
      <w:tr w:rsidR="00E33D27" w:rsidRPr="008C364F" w14:paraId="14609E0E" w14:textId="77777777" w:rsidTr="00E33D27">
        <w:trPr>
          <w:trHeight w:val="397"/>
        </w:trPr>
        <w:tc>
          <w:tcPr>
            <w:tcW w:w="393" w:type="dxa"/>
          </w:tcPr>
          <w:p w14:paraId="1490FD7E" w14:textId="77777777" w:rsidR="00E33D27" w:rsidRPr="00E33D27" w:rsidRDefault="00E33D27" w:rsidP="00E33D27">
            <w:pPr>
              <w:jc w:val="center"/>
              <w:rPr>
                <w:rFonts w:ascii="Comic Sans MS" w:hAnsi="Comic Sans MS"/>
                <w:b/>
                <w:bCs/>
              </w:rPr>
            </w:pPr>
          </w:p>
        </w:tc>
        <w:tc>
          <w:tcPr>
            <w:tcW w:w="2497" w:type="dxa"/>
          </w:tcPr>
          <w:p w14:paraId="19597569" w14:textId="77777777" w:rsidR="00E33D27" w:rsidRPr="00E33D27" w:rsidRDefault="00E33D27" w:rsidP="00E33D27">
            <w:pPr>
              <w:jc w:val="center"/>
              <w:rPr>
                <w:rFonts w:ascii="Comic Sans MS" w:hAnsi="Comic Sans MS"/>
                <w:b/>
                <w:bCs/>
              </w:rPr>
            </w:pPr>
            <w:r w:rsidRPr="00E33D27">
              <w:rPr>
                <w:rFonts w:ascii="Comic Sans MS" w:hAnsi="Comic Sans MS"/>
                <w:b/>
                <w:bCs/>
              </w:rPr>
              <w:t>Autumn 1</w:t>
            </w:r>
          </w:p>
        </w:tc>
        <w:tc>
          <w:tcPr>
            <w:tcW w:w="2628" w:type="dxa"/>
          </w:tcPr>
          <w:p w14:paraId="17F9FE2F" w14:textId="77777777" w:rsidR="00E33D27" w:rsidRPr="00E33D27" w:rsidRDefault="00E33D27" w:rsidP="00E33D27">
            <w:pPr>
              <w:jc w:val="center"/>
              <w:rPr>
                <w:rFonts w:ascii="Comic Sans MS" w:hAnsi="Comic Sans MS"/>
                <w:b/>
                <w:bCs/>
              </w:rPr>
            </w:pPr>
            <w:r w:rsidRPr="00E33D27">
              <w:rPr>
                <w:rFonts w:ascii="Comic Sans MS" w:hAnsi="Comic Sans MS"/>
                <w:b/>
                <w:bCs/>
              </w:rPr>
              <w:t>Autumn 2</w:t>
            </w:r>
          </w:p>
        </w:tc>
        <w:tc>
          <w:tcPr>
            <w:tcW w:w="2364" w:type="dxa"/>
          </w:tcPr>
          <w:p w14:paraId="6C991E06" w14:textId="77777777" w:rsidR="00E33D27" w:rsidRPr="00E33D27" w:rsidRDefault="00E33D27" w:rsidP="00E33D27">
            <w:pPr>
              <w:jc w:val="center"/>
              <w:rPr>
                <w:rFonts w:ascii="Comic Sans MS" w:hAnsi="Comic Sans MS"/>
                <w:b/>
                <w:bCs/>
              </w:rPr>
            </w:pPr>
            <w:r w:rsidRPr="00E33D27">
              <w:rPr>
                <w:rFonts w:ascii="Comic Sans MS" w:hAnsi="Comic Sans MS"/>
                <w:b/>
                <w:bCs/>
              </w:rPr>
              <w:t>Spring 1</w:t>
            </w:r>
          </w:p>
        </w:tc>
        <w:tc>
          <w:tcPr>
            <w:tcW w:w="2365" w:type="dxa"/>
          </w:tcPr>
          <w:p w14:paraId="4921BAEC" w14:textId="77777777" w:rsidR="00E33D27" w:rsidRPr="00E33D27" w:rsidRDefault="00E33D27" w:rsidP="00E33D27">
            <w:pPr>
              <w:jc w:val="center"/>
              <w:rPr>
                <w:rFonts w:ascii="Comic Sans MS" w:hAnsi="Comic Sans MS"/>
                <w:b/>
                <w:bCs/>
              </w:rPr>
            </w:pPr>
            <w:r w:rsidRPr="00E33D27">
              <w:rPr>
                <w:rFonts w:ascii="Comic Sans MS" w:hAnsi="Comic Sans MS"/>
                <w:b/>
                <w:bCs/>
              </w:rPr>
              <w:t>Spring 2</w:t>
            </w:r>
          </w:p>
        </w:tc>
        <w:tc>
          <w:tcPr>
            <w:tcW w:w="2234" w:type="dxa"/>
          </w:tcPr>
          <w:p w14:paraId="2E0CDB8F" w14:textId="77777777" w:rsidR="00E33D27" w:rsidRPr="00E33D27" w:rsidRDefault="00E33D27" w:rsidP="00E33D27">
            <w:pPr>
              <w:jc w:val="center"/>
              <w:rPr>
                <w:rFonts w:ascii="Comic Sans MS" w:hAnsi="Comic Sans MS"/>
                <w:b/>
                <w:bCs/>
              </w:rPr>
            </w:pPr>
            <w:r w:rsidRPr="00E33D27">
              <w:rPr>
                <w:rFonts w:ascii="Comic Sans MS" w:hAnsi="Comic Sans MS"/>
                <w:b/>
                <w:bCs/>
              </w:rPr>
              <w:t>Summer 1</w:t>
            </w:r>
          </w:p>
        </w:tc>
        <w:tc>
          <w:tcPr>
            <w:tcW w:w="1971" w:type="dxa"/>
          </w:tcPr>
          <w:p w14:paraId="3E4FBF09" w14:textId="77777777" w:rsidR="00E33D27" w:rsidRPr="00E33D27" w:rsidRDefault="00E33D27" w:rsidP="00E33D27">
            <w:pPr>
              <w:jc w:val="center"/>
              <w:rPr>
                <w:rFonts w:ascii="Comic Sans MS" w:hAnsi="Comic Sans MS"/>
                <w:b/>
                <w:bCs/>
              </w:rPr>
            </w:pPr>
            <w:r w:rsidRPr="00E33D27">
              <w:rPr>
                <w:rFonts w:ascii="Comic Sans MS" w:hAnsi="Comic Sans MS"/>
                <w:b/>
                <w:bCs/>
              </w:rPr>
              <w:t>Summer 2</w:t>
            </w:r>
          </w:p>
        </w:tc>
      </w:tr>
      <w:tr w:rsidR="00E33D27" w:rsidRPr="008C364F" w14:paraId="2D5D0070" w14:textId="77777777" w:rsidTr="00E33D27">
        <w:trPr>
          <w:cantSplit/>
          <w:trHeight w:val="1084"/>
        </w:trPr>
        <w:tc>
          <w:tcPr>
            <w:tcW w:w="393" w:type="dxa"/>
            <w:textDirection w:val="btLr"/>
          </w:tcPr>
          <w:p w14:paraId="599C3422"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1</w:t>
            </w:r>
          </w:p>
        </w:tc>
        <w:tc>
          <w:tcPr>
            <w:tcW w:w="2497" w:type="dxa"/>
          </w:tcPr>
          <w:p w14:paraId="5888ED44" w14:textId="77777777" w:rsidR="00E33D27" w:rsidRPr="00E33D27" w:rsidRDefault="00E33D27" w:rsidP="00E33D27">
            <w:pPr>
              <w:rPr>
                <w:rFonts w:ascii="Comic Sans MS" w:hAnsi="Comic Sans MS"/>
              </w:rPr>
            </w:pPr>
            <w:r w:rsidRPr="00E33D27">
              <w:rPr>
                <w:rFonts w:ascii="Comic Sans MS" w:hAnsi="Comic Sans MS"/>
              </w:rPr>
              <w:t>3.9.26 BV Tolerance</w:t>
            </w:r>
          </w:p>
          <w:p w14:paraId="18033FA5"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The only way is Badger</w:t>
            </w:r>
          </w:p>
          <w:p w14:paraId="4FAD4CAC" w14:textId="77777777" w:rsidR="00E33D27" w:rsidRPr="00E33D27" w:rsidRDefault="00E33D27" w:rsidP="00E33D27">
            <w:pPr>
              <w:rPr>
                <w:rFonts w:ascii="Comic Sans MS" w:hAnsi="Comic Sans MS"/>
              </w:rPr>
            </w:pPr>
          </w:p>
          <w:p w14:paraId="46633102" w14:textId="77777777" w:rsidR="00E33D27" w:rsidRPr="00E33D27" w:rsidRDefault="00E33D27" w:rsidP="00E33D27">
            <w:pPr>
              <w:rPr>
                <w:rFonts w:ascii="Comic Sans MS" w:hAnsi="Comic Sans MS"/>
              </w:rPr>
            </w:pPr>
            <w:r w:rsidRPr="00E33D27">
              <w:rPr>
                <w:rFonts w:ascii="Comic Sans MS" w:hAnsi="Comic Sans MS"/>
              </w:rPr>
              <w:t xml:space="preserve">Transition </w:t>
            </w:r>
          </w:p>
          <w:p w14:paraId="665C015A"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All are welcome</w:t>
            </w:r>
          </w:p>
        </w:tc>
        <w:tc>
          <w:tcPr>
            <w:tcW w:w="2628" w:type="dxa"/>
            <w:shd w:val="clear" w:color="auto" w:fill="auto"/>
          </w:tcPr>
          <w:p w14:paraId="72ACBB8D" w14:textId="77777777" w:rsidR="00E33D27" w:rsidRPr="00E33D27" w:rsidRDefault="00E33D27" w:rsidP="00E33D27">
            <w:pPr>
              <w:rPr>
                <w:rFonts w:ascii="Comic Sans MS" w:hAnsi="Comic Sans MS"/>
              </w:rPr>
            </w:pPr>
            <w:r w:rsidRPr="00E33D27">
              <w:rPr>
                <w:rFonts w:ascii="Comic Sans MS" w:hAnsi="Comic Sans MS"/>
              </w:rPr>
              <w:t xml:space="preserve">2.11.26 BV Respect Remembrance Day </w:t>
            </w:r>
          </w:p>
          <w:p w14:paraId="67A3F29A" w14:textId="77777777" w:rsidR="00E33D27" w:rsidRPr="00E33D27" w:rsidRDefault="00E33D27" w:rsidP="00E33D27">
            <w:pPr>
              <w:rPr>
                <w:rFonts w:ascii="Comic Sans MS" w:hAnsi="Comic Sans MS"/>
                <w:color w:val="196B24" w:themeColor="accent3"/>
              </w:rPr>
            </w:pPr>
          </w:p>
          <w:p w14:paraId="179EEAD2"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Where the Poppies Now Grow</w:t>
            </w:r>
          </w:p>
        </w:tc>
        <w:tc>
          <w:tcPr>
            <w:tcW w:w="2364" w:type="dxa"/>
          </w:tcPr>
          <w:p w14:paraId="46A32AD8" w14:textId="77777777" w:rsidR="00E33D27" w:rsidRPr="00E33D27" w:rsidRDefault="00E33D27" w:rsidP="00E33D27">
            <w:pPr>
              <w:rPr>
                <w:rFonts w:ascii="Comic Sans MS" w:hAnsi="Comic Sans MS"/>
              </w:rPr>
            </w:pPr>
            <w:r w:rsidRPr="00E33D27">
              <w:rPr>
                <w:rFonts w:ascii="Comic Sans MS" w:hAnsi="Comic Sans MS"/>
              </w:rPr>
              <w:t xml:space="preserve">4.1.27 BV Law </w:t>
            </w:r>
          </w:p>
          <w:p w14:paraId="7CAF6EEA" w14:textId="77777777" w:rsidR="00E33D27" w:rsidRPr="00E33D27" w:rsidRDefault="00E33D27" w:rsidP="00E33D27">
            <w:pPr>
              <w:rPr>
                <w:rFonts w:ascii="Comic Sans MS" w:hAnsi="Comic Sans MS"/>
                <w:color w:val="196B24" w:themeColor="accent3"/>
              </w:rPr>
            </w:pPr>
          </w:p>
          <w:p w14:paraId="713F0E07"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Red Flag</w:t>
            </w:r>
          </w:p>
          <w:p w14:paraId="1B0A08AC" w14:textId="77777777" w:rsidR="00E33D27" w:rsidRPr="00E33D27" w:rsidRDefault="00E33D27" w:rsidP="00E33D27">
            <w:pPr>
              <w:rPr>
                <w:rFonts w:ascii="Comic Sans MS" w:hAnsi="Comic Sans MS"/>
              </w:rPr>
            </w:pPr>
          </w:p>
        </w:tc>
        <w:tc>
          <w:tcPr>
            <w:tcW w:w="2365" w:type="dxa"/>
          </w:tcPr>
          <w:p w14:paraId="6AFB7823" w14:textId="77777777" w:rsidR="00E33D27" w:rsidRPr="00E33D27" w:rsidRDefault="00E33D27" w:rsidP="00E33D27">
            <w:pPr>
              <w:rPr>
                <w:rFonts w:ascii="Comic Sans MS" w:hAnsi="Comic Sans MS"/>
              </w:rPr>
            </w:pPr>
            <w:r w:rsidRPr="00E33D27">
              <w:rPr>
                <w:rFonts w:ascii="Comic Sans MS" w:hAnsi="Comic Sans MS"/>
              </w:rPr>
              <w:t>22.2.27 BV Democracy</w:t>
            </w:r>
          </w:p>
          <w:p w14:paraId="4C3CC5C2" w14:textId="77777777" w:rsidR="00E33D27" w:rsidRPr="00E33D27" w:rsidRDefault="00E33D27" w:rsidP="00E33D27">
            <w:pPr>
              <w:rPr>
                <w:rFonts w:ascii="Comic Sans MS" w:hAnsi="Comic Sans MS"/>
                <w:color w:val="196B24" w:themeColor="accent3"/>
              </w:rPr>
            </w:pPr>
          </w:p>
          <w:p w14:paraId="527B84CF"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If I were Prime Minister</w:t>
            </w:r>
          </w:p>
        </w:tc>
        <w:tc>
          <w:tcPr>
            <w:tcW w:w="2234" w:type="dxa"/>
          </w:tcPr>
          <w:p w14:paraId="67A2D12A" w14:textId="77777777" w:rsidR="00E33D27" w:rsidRPr="00E33D27" w:rsidRDefault="00E33D27" w:rsidP="00E33D27">
            <w:pPr>
              <w:rPr>
                <w:rFonts w:ascii="Comic Sans MS" w:hAnsi="Comic Sans MS"/>
              </w:rPr>
            </w:pPr>
            <w:r w:rsidRPr="00E33D27">
              <w:rPr>
                <w:rFonts w:ascii="Comic Sans MS" w:hAnsi="Comic Sans MS"/>
              </w:rPr>
              <w:t>12.4.27 BV Individual Liberty</w:t>
            </w:r>
          </w:p>
          <w:p w14:paraId="6C3F1B89" w14:textId="77777777" w:rsidR="00E33D27" w:rsidRPr="00E33D27" w:rsidRDefault="00E33D27" w:rsidP="00E33D27">
            <w:pPr>
              <w:rPr>
                <w:rFonts w:ascii="Comic Sans MS" w:hAnsi="Comic Sans MS"/>
                <w:color w:val="196B24" w:themeColor="accent3"/>
              </w:rPr>
            </w:pPr>
          </w:p>
          <w:p w14:paraId="4C104A75" w14:textId="77777777" w:rsidR="00E33D27" w:rsidRPr="00E33D27" w:rsidRDefault="00E33D27" w:rsidP="00E33D27">
            <w:pPr>
              <w:rPr>
                <w:rFonts w:ascii="Comic Sans MS" w:hAnsi="Comic Sans MS"/>
              </w:rPr>
            </w:pPr>
            <w:r w:rsidRPr="00E33D27">
              <w:rPr>
                <w:rFonts w:ascii="Comic Sans MS" w:hAnsi="Comic Sans MS"/>
                <w:color w:val="196B24" w:themeColor="accent3"/>
              </w:rPr>
              <w:t>I have the right</w:t>
            </w:r>
          </w:p>
        </w:tc>
        <w:tc>
          <w:tcPr>
            <w:tcW w:w="1971" w:type="dxa"/>
          </w:tcPr>
          <w:p w14:paraId="280555BA" w14:textId="77777777" w:rsidR="00E33D27" w:rsidRPr="00E33D27" w:rsidRDefault="00E33D27" w:rsidP="00E33D27">
            <w:pPr>
              <w:rPr>
                <w:rFonts w:ascii="Comic Sans MS" w:hAnsi="Comic Sans MS"/>
              </w:rPr>
            </w:pPr>
            <w:r w:rsidRPr="00E33D27">
              <w:rPr>
                <w:rFonts w:ascii="Comic Sans MS" w:hAnsi="Comic Sans MS"/>
              </w:rPr>
              <w:t>7.6.27 Gypsy, Roma &amp; Traveller Week</w:t>
            </w:r>
          </w:p>
          <w:p w14:paraId="6FB697A2" w14:textId="77777777" w:rsidR="00E33D27" w:rsidRPr="00E33D27" w:rsidRDefault="00E33D27" w:rsidP="00E33D27">
            <w:pPr>
              <w:rPr>
                <w:rFonts w:ascii="Comic Sans MS" w:hAnsi="Comic Sans MS"/>
                <w:color w:val="196B24" w:themeColor="accent3"/>
              </w:rPr>
            </w:pPr>
          </w:p>
          <w:p w14:paraId="4AE4249A"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The Can Caravan</w:t>
            </w:r>
          </w:p>
        </w:tc>
      </w:tr>
      <w:tr w:rsidR="00E33D27" w:rsidRPr="008C364F" w14:paraId="711F4E77" w14:textId="77777777" w:rsidTr="00E33D27">
        <w:trPr>
          <w:cantSplit/>
          <w:trHeight w:val="1084"/>
        </w:trPr>
        <w:tc>
          <w:tcPr>
            <w:tcW w:w="393" w:type="dxa"/>
            <w:textDirection w:val="btLr"/>
          </w:tcPr>
          <w:p w14:paraId="63E69004"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2</w:t>
            </w:r>
          </w:p>
        </w:tc>
        <w:tc>
          <w:tcPr>
            <w:tcW w:w="2497" w:type="dxa"/>
          </w:tcPr>
          <w:p w14:paraId="1F2FE6A9" w14:textId="77777777" w:rsidR="00E33D27" w:rsidRPr="00E33D27" w:rsidRDefault="00E33D27" w:rsidP="00E33D27">
            <w:pPr>
              <w:rPr>
                <w:rFonts w:ascii="Comic Sans MS" w:hAnsi="Comic Sans MS"/>
              </w:rPr>
            </w:pPr>
            <w:r w:rsidRPr="00E33D27">
              <w:rPr>
                <w:rFonts w:ascii="Comic Sans MS" w:hAnsi="Comic Sans MS"/>
              </w:rPr>
              <w:t xml:space="preserve">7.9.26 International Literacy Day  </w:t>
            </w:r>
          </w:p>
          <w:p w14:paraId="0BB0A8E1" w14:textId="77777777" w:rsidR="00E33D27" w:rsidRPr="00E33D27" w:rsidRDefault="00E33D27" w:rsidP="00E33D27">
            <w:pPr>
              <w:rPr>
                <w:rFonts w:ascii="Comic Sans MS" w:hAnsi="Comic Sans MS"/>
              </w:rPr>
            </w:pPr>
          </w:p>
          <w:p w14:paraId="134B7E28" w14:textId="77777777" w:rsidR="00E33D27" w:rsidRPr="00E33D27" w:rsidRDefault="00E33D27" w:rsidP="00E33D27">
            <w:pPr>
              <w:rPr>
                <w:rFonts w:ascii="Comic Sans MS" w:hAnsi="Comic Sans MS"/>
              </w:rPr>
            </w:pPr>
            <w:r w:rsidRPr="00E33D27">
              <w:rPr>
                <w:rFonts w:ascii="Comic Sans MS" w:hAnsi="Comic Sans MS"/>
                <w:color w:val="196B24" w:themeColor="accent3"/>
              </w:rPr>
              <w:t>Luna loves Library Day</w:t>
            </w:r>
          </w:p>
        </w:tc>
        <w:tc>
          <w:tcPr>
            <w:tcW w:w="2628" w:type="dxa"/>
          </w:tcPr>
          <w:p w14:paraId="523383C5" w14:textId="77777777" w:rsidR="00E33D27" w:rsidRPr="00E33D27" w:rsidRDefault="00E33D27" w:rsidP="00E33D27">
            <w:pPr>
              <w:rPr>
                <w:rFonts w:ascii="Comic Sans MS" w:hAnsi="Comic Sans MS"/>
              </w:rPr>
            </w:pPr>
            <w:r w:rsidRPr="00E33D27">
              <w:rPr>
                <w:rFonts w:ascii="Comic Sans MS" w:hAnsi="Comic Sans MS"/>
              </w:rPr>
              <w:t xml:space="preserve">9.11.26 Interfaith  </w:t>
            </w:r>
          </w:p>
          <w:p w14:paraId="1D530219" w14:textId="77777777" w:rsidR="00E33D27" w:rsidRPr="00E33D27" w:rsidRDefault="00E33D27" w:rsidP="00E33D27">
            <w:pPr>
              <w:rPr>
                <w:rFonts w:ascii="Comic Sans MS" w:hAnsi="Comic Sans MS"/>
                <w:color w:val="196B24" w:themeColor="accent3"/>
              </w:rPr>
            </w:pPr>
          </w:p>
          <w:p w14:paraId="14843148"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Around the World in 80 Festivals</w:t>
            </w:r>
          </w:p>
          <w:p w14:paraId="2E63537A" w14:textId="77777777" w:rsidR="00E33D27" w:rsidRPr="00E33D27" w:rsidRDefault="00E33D27" w:rsidP="00E33D27">
            <w:pPr>
              <w:rPr>
                <w:rFonts w:ascii="Comic Sans MS" w:hAnsi="Comic Sans MS"/>
              </w:rPr>
            </w:pPr>
          </w:p>
        </w:tc>
        <w:tc>
          <w:tcPr>
            <w:tcW w:w="2364" w:type="dxa"/>
          </w:tcPr>
          <w:p w14:paraId="33862B44" w14:textId="77777777" w:rsidR="00E33D27" w:rsidRPr="00E33D27" w:rsidRDefault="00E33D27" w:rsidP="00E33D27">
            <w:pPr>
              <w:rPr>
                <w:rFonts w:ascii="Comic Sans MS" w:hAnsi="Comic Sans MS"/>
              </w:rPr>
            </w:pPr>
            <w:r w:rsidRPr="00E33D27">
              <w:rPr>
                <w:rFonts w:ascii="Comic Sans MS" w:hAnsi="Comic Sans MS"/>
              </w:rPr>
              <w:t>11.1.27 Climate Change</w:t>
            </w:r>
          </w:p>
          <w:p w14:paraId="3D368F2B" w14:textId="77777777" w:rsidR="00E33D27" w:rsidRPr="00E33D27" w:rsidRDefault="00E33D27" w:rsidP="00E33D27">
            <w:pPr>
              <w:rPr>
                <w:rFonts w:ascii="Comic Sans MS" w:hAnsi="Comic Sans MS"/>
                <w:color w:val="196B24" w:themeColor="accent3"/>
              </w:rPr>
            </w:pPr>
          </w:p>
          <w:p w14:paraId="711F38B0"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Old Enough to Save the Planet</w:t>
            </w:r>
          </w:p>
        </w:tc>
        <w:tc>
          <w:tcPr>
            <w:tcW w:w="2365" w:type="dxa"/>
          </w:tcPr>
          <w:p w14:paraId="55CEB07F" w14:textId="77777777" w:rsidR="00E33D27" w:rsidRPr="00E33D27" w:rsidRDefault="00E33D27" w:rsidP="00E33D27">
            <w:pPr>
              <w:rPr>
                <w:rFonts w:ascii="Comic Sans MS" w:hAnsi="Comic Sans MS"/>
              </w:rPr>
            </w:pPr>
            <w:r w:rsidRPr="00E33D27">
              <w:rPr>
                <w:rFonts w:ascii="Comic Sans MS" w:hAnsi="Comic Sans MS"/>
              </w:rPr>
              <w:t>1.3.27 World Book Day</w:t>
            </w:r>
          </w:p>
          <w:p w14:paraId="7555DC03" w14:textId="77777777" w:rsidR="00E33D27" w:rsidRPr="00E33D27" w:rsidRDefault="00E33D27" w:rsidP="00E33D27">
            <w:pPr>
              <w:rPr>
                <w:rFonts w:ascii="Comic Sans MS" w:hAnsi="Comic Sans MS"/>
                <w:color w:val="196B24" w:themeColor="accent3"/>
              </w:rPr>
            </w:pPr>
          </w:p>
          <w:p w14:paraId="79E66429"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Staff share their favourite book</w:t>
            </w:r>
          </w:p>
        </w:tc>
        <w:tc>
          <w:tcPr>
            <w:tcW w:w="2234" w:type="dxa"/>
          </w:tcPr>
          <w:p w14:paraId="169D6984" w14:textId="77777777" w:rsidR="00E33D27" w:rsidRPr="00E33D27" w:rsidRDefault="00E33D27" w:rsidP="00E33D27">
            <w:pPr>
              <w:rPr>
                <w:rFonts w:ascii="Comic Sans MS" w:hAnsi="Comic Sans MS"/>
              </w:rPr>
            </w:pPr>
            <w:r w:rsidRPr="00E33D27">
              <w:rPr>
                <w:rFonts w:ascii="Comic Sans MS" w:hAnsi="Comic Sans MS"/>
              </w:rPr>
              <w:t>19.4.27 Deaf Awareness Week</w:t>
            </w:r>
          </w:p>
          <w:p w14:paraId="2FE5A0BB" w14:textId="77777777" w:rsidR="00E33D27" w:rsidRPr="00E33D27" w:rsidRDefault="00E33D27" w:rsidP="00E33D27">
            <w:pPr>
              <w:rPr>
                <w:rFonts w:ascii="Comic Sans MS" w:hAnsi="Comic Sans MS"/>
                <w:color w:val="196B24" w:themeColor="accent3"/>
              </w:rPr>
            </w:pPr>
          </w:p>
          <w:p w14:paraId="1753ED1E"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Listen</w:t>
            </w:r>
          </w:p>
        </w:tc>
        <w:tc>
          <w:tcPr>
            <w:tcW w:w="1971" w:type="dxa"/>
          </w:tcPr>
          <w:p w14:paraId="09BC60CF" w14:textId="77777777" w:rsidR="00E33D27" w:rsidRPr="00E33D27" w:rsidRDefault="00E33D27" w:rsidP="00E33D27">
            <w:pPr>
              <w:rPr>
                <w:rFonts w:ascii="Comic Sans MS" w:hAnsi="Comic Sans MS"/>
              </w:rPr>
            </w:pPr>
            <w:r w:rsidRPr="00E33D27">
              <w:rPr>
                <w:rFonts w:ascii="Comic Sans MS" w:hAnsi="Comic Sans MS"/>
              </w:rPr>
              <w:t>14.6.27 Empathy</w:t>
            </w:r>
          </w:p>
          <w:p w14:paraId="1ADA8E90" w14:textId="77777777" w:rsidR="00E33D27" w:rsidRPr="00E33D27" w:rsidRDefault="00E33D27" w:rsidP="00E33D27">
            <w:pPr>
              <w:rPr>
                <w:rFonts w:ascii="Comic Sans MS" w:hAnsi="Comic Sans MS"/>
                <w:color w:val="196B24" w:themeColor="accent3"/>
              </w:rPr>
            </w:pPr>
          </w:p>
          <w:p w14:paraId="4D9BE7FA" w14:textId="77777777" w:rsidR="00E33D27" w:rsidRPr="00E33D27" w:rsidRDefault="00E33D27" w:rsidP="00E33D27">
            <w:pPr>
              <w:rPr>
                <w:rFonts w:ascii="Comic Sans MS" w:hAnsi="Comic Sans MS"/>
              </w:rPr>
            </w:pPr>
            <w:r w:rsidRPr="00E33D27">
              <w:rPr>
                <w:rFonts w:ascii="Comic Sans MS" w:hAnsi="Comic Sans MS"/>
                <w:color w:val="196B24" w:themeColor="accent3"/>
              </w:rPr>
              <w:t>Kindness is my Superpower</w:t>
            </w:r>
          </w:p>
        </w:tc>
      </w:tr>
      <w:tr w:rsidR="00E33D27" w:rsidRPr="008C364F" w14:paraId="1755442B" w14:textId="77777777" w:rsidTr="00E33D27">
        <w:trPr>
          <w:cantSplit/>
          <w:trHeight w:val="1084"/>
        </w:trPr>
        <w:tc>
          <w:tcPr>
            <w:tcW w:w="393" w:type="dxa"/>
            <w:textDirection w:val="btLr"/>
          </w:tcPr>
          <w:p w14:paraId="5912139B"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3</w:t>
            </w:r>
          </w:p>
        </w:tc>
        <w:tc>
          <w:tcPr>
            <w:tcW w:w="2497" w:type="dxa"/>
          </w:tcPr>
          <w:p w14:paraId="2586FC33" w14:textId="77777777" w:rsidR="00E33D27" w:rsidRPr="00E33D27" w:rsidRDefault="00E33D27" w:rsidP="00E33D27">
            <w:pPr>
              <w:rPr>
                <w:rFonts w:ascii="Comic Sans MS" w:hAnsi="Comic Sans MS"/>
              </w:rPr>
            </w:pPr>
            <w:r w:rsidRPr="00E33D27">
              <w:rPr>
                <w:rFonts w:ascii="Comic Sans MS" w:hAnsi="Comic Sans MS"/>
              </w:rPr>
              <w:t xml:space="preserve">14.9.26 Memory </w:t>
            </w:r>
          </w:p>
          <w:p w14:paraId="4685F0AA" w14:textId="77777777" w:rsidR="00E33D27" w:rsidRPr="00E33D27" w:rsidRDefault="00E33D27" w:rsidP="00E33D27">
            <w:pPr>
              <w:rPr>
                <w:rFonts w:ascii="Comic Sans MS" w:hAnsi="Comic Sans MS"/>
                <w:color w:val="196B24" w:themeColor="accent3"/>
              </w:rPr>
            </w:pPr>
          </w:p>
          <w:p w14:paraId="1B6E962E" w14:textId="77777777" w:rsidR="00E33D27" w:rsidRPr="00E33D27" w:rsidRDefault="00E33D27" w:rsidP="00E33D27">
            <w:pPr>
              <w:rPr>
                <w:rFonts w:ascii="Comic Sans MS" w:hAnsi="Comic Sans MS"/>
              </w:rPr>
            </w:pPr>
            <w:r w:rsidRPr="00E33D27">
              <w:rPr>
                <w:rFonts w:ascii="Comic Sans MS" w:hAnsi="Comic Sans MS"/>
                <w:color w:val="196B24" w:themeColor="accent3"/>
              </w:rPr>
              <w:t>Badgers Parting Gift</w:t>
            </w:r>
          </w:p>
        </w:tc>
        <w:tc>
          <w:tcPr>
            <w:tcW w:w="2628" w:type="dxa"/>
          </w:tcPr>
          <w:p w14:paraId="7C84362D" w14:textId="77777777" w:rsidR="00E33D27" w:rsidRPr="00E33D27" w:rsidRDefault="00E33D27" w:rsidP="00E33D27">
            <w:pPr>
              <w:rPr>
                <w:rFonts w:ascii="Comic Sans MS" w:hAnsi="Comic Sans MS"/>
              </w:rPr>
            </w:pPr>
            <w:r w:rsidRPr="00E33D27">
              <w:rPr>
                <w:rFonts w:ascii="Comic Sans MS" w:hAnsi="Comic Sans MS"/>
              </w:rPr>
              <w:t xml:space="preserve">16.11.26 Anti Bullying Week </w:t>
            </w:r>
          </w:p>
          <w:p w14:paraId="771F69E2" w14:textId="77777777" w:rsidR="00E33D27" w:rsidRPr="00E33D27" w:rsidRDefault="00E33D27" w:rsidP="00E33D27">
            <w:pPr>
              <w:rPr>
                <w:rFonts w:ascii="Comic Sans MS" w:hAnsi="Comic Sans MS"/>
                <w:color w:val="196B24" w:themeColor="accent3"/>
              </w:rPr>
            </w:pPr>
          </w:p>
          <w:p w14:paraId="0B2E07F4" w14:textId="77777777" w:rsidR="00E33D27" w:rsidRPr="00E33D27" w:rsidRDefault="00E33D27" w:rsidP="00E33D27">
            <w:pPr>
              <w:rPr>
                <w:rFonts w:ascii="Comic Sans MS" w:hAnsi="Comic Sans MS"/>
              </w:rPr>
            </w:pPr>
            <w:r w:rsidRPr="00E33D27">
              <w:rPr>
                <w:rFonts w:ascii="Comic Sans MS" w:hAnsi="Comic Sans MS"/>
                <w:color w:val="196B24" w:themeColor="accent3"/>
              </w:rPr>
              <w:t>Buster the Bully</w:t>
            </w:r>
          </w:p>
        </w:tc>
        <w:tc>
          <w:tcPr>
            <w:tcW w:w="2364" w:type="dxa"/>
          </w:tcPr>
          <w:p w14:paraId="7FF3D110" w14:textId="77777777" w:rsidR="00E33D27" w:rsidRPr="00E33D27" w:rsidRDefault="00E33D27" w:rsidP="00E33D27">
            <w:pPr>
              <w:rPr>
                <w:rFonts w:ascii="Comic Sans MS" w:hAnsi="Comic Sans MS"/>
              </w:rPr>
            </w:pPr>
            <w:r w:rsidRPr="00E33D27">
              <w:rPr>
                <w:rFonts w:ascii="Comic Sans MS" w:hAnsi="Comic Sans MS"/>
              </w:rPr>
              <w:t xml:space="preserve">18.1.27 Martin Luther King Day </w:t>
            </w:r>
          </w:p>
          <w:p w14:paraId="47A84035" w14:textId="77777777" w:rsidR="00E33D27" w:rsidRPr="00E33D27" w:rsidRDefault="00E33D27" w:rsidP="00E33D27">
            <w:pPr>
              <w:rPr>
                <w:rFonts w:ascii="Comic Sans MS" w:hAnsi="Comic Sans MS"/>
                <w:color w:val="196B24" w:themeColor="accent3"/>
              </w:rPr>
            </w:pPr>
          </w:p>
          <w:p w14:paraId="1CB41297"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Little People, Big Dreams</w:t>
            </w:r>
          </w:p>
        </w:tc>
        <w:tc>
          <w:tcPr>
            <w:tcW w:w="2365" w:type="dxa"/>
            <w:shd w:val="clear" w:color="auto" w:fill="auto"/>
          </w:tcPr>
          <w:p w14:paraId="4339DC75" w14:textId="77777777" w:rsidR="00E33D27" w:rsidRPr="00E33D27" w:rsidRDefault="00E33D27" w:rsidP="00E33D27">
            <w:pPr>
              <w:rPr>
                <w:rFonts w:ascii="Comic Sans MS" w:hAnsi="Comic Sans MS"/>
              </w:rPr>
            </w:pPr>
            <w:r w:rsidRPr="00E33D27">
              <w:rPr>
                <w:rFonts w:ascii="Comic Sans MS" w:hAnsi="Comic Sans MS"/>
              </w:rPr>
              <w:t>8.3.27 World Carers Action Day</w:t>
            </w:r>
          </w:p>
          <w:p w14:paraId="1DCB57C9" w14:textId="77777777" w:rsidR="00E33D27" w:rsidRPr="00E33D27" w:rsidRDefault="00E33D27" w:rsidP="00E33D27">
            <w:pPr>
              <w:rPr>
                <w:rFonts w:ascii="Comic Sans MS" w:hAnsi="Comic Sans MS"/>
                <w:color w:val="196B24" w:themeColor="accent3"/>
              </w:rPr>
            </w:pPr>
          </w:p>
          <w:p w14:paraId="1CF38759" w14:textId="77777777" w:rsidR="00E33D27" w:rsidRPr="00E33D27" w:rsidRDefault="00E33D27" w:rsidP="00E33D27">
            <w:pPr>
              <w:rPr>
                <w:rFonts w:ascii="Comic Sans MS" w:hAnsi="Comic Sans MS"/>
              </w:rPr>
            </w:pPr>
            <w:r w:rsidRPr="00E33D27">
              <w:rPr>
                <w:rFonts w:ascii="Comic Sans MS" w:hAnsi="Comic Sans MS"/>
                <w:color w:val="196B24" w:themeColor="accent3"/>
              </w:rPr>
              <w:t>The Invisible String</w:t>
            </w:r>
          </w:p>
        </w:tc>
        <w:tc>
          <w:tcPr>
            <w:tcW w:w="2234" w:type="dxa"/>
          </w:tcPr>
          <w:p w14:paraId="459C2631" w14:textId="77777777" w:rsidR="00E33D27" w:rsidRPr="00E33D27" w:rsidRDefault="00E33D27" w:rsidP="00E33D27">
            <w:pPr>
              <w:rPr>
                <w:rFonts w:ascii="Comic Sans MS" w:hAnsi="Comic Sans MS"/>
              </w:rPr>
            </w:pPr>
            <w:r w:rsidRPr="00E33D27">
              <w:rPr>
                <w:rFonts w:ascii="Comic Sans MS" w:hAnsi="Comic Sans MS"/>
              </w:rPr>
              <w:t xml:space="preserve">26.4.27 Mental Health Week </w:t>
            </w:r>
          </w:p>
          <w:p w14:paraId="1271FCDF" w14:textId="77777777" w:rsidR="00E33D27" w:rsidRPr="00E33D27" w:rsidRDefault="00E33D27" w:rsidP="00E33D27">
            <w:pPr>
              <w:rPr>
                <w:rFonts w:ascii="Comic Sans MS" w:hAnsi="Comic Sans MS"/>
                <w:color w:val="196B24" w:themeColor="accent3"/>
              </w:rPr>
            </w:pPr>
          </w:p>
          <w:p w14:paraId="39FEAD09"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Daisy’s Dragons</w:t>
            </w:r>
          </w:p>
        </w:tc>
        <w:tc>
          <w:tcPr>
            <w:tcW w:w="1971" w:type="dxa"/>
          </w:tcPr>
          <w:p w14:paraId="7A410AAF" w14:textId="77777777" w:rsidR="00E33D27" w:rsidRPr="00E33D27" w:rsidRDefault="00E33D27" w:rsidP="00E33D27">
            <w:pPr>
              <w:rPr>
                <w:rFonts w:ascii="Comic Sans MS" w:hAnsi="Comic Sans MS"/>
              </w:rPr>
            </w:pPr>
            <w:r w:rsidRPr="00E33D27">
              <w:rPr>
                <w:rFonts w:ascii="Comic Sans MS" w:hAnsi="Comic Sans MS"/>
              </w:rPr>
              <w:t>21.6.27 World Refugee Week</w:t>
            </w:r>
          </w:p>
          <w:p w14:paraId="2C43C24D" w14:textId="77777777" w:rsidR="00E33D27" w:rsidRPr="00E33D27" w:rsidRDefault="00E33D27" w:rsidP="00E33D27">
            <w:pPr>
              <w:rPr>
                <w:rFonts w:ascii="Comic Sans MS" w:hAnsi="Comic Sans MS"/>
                <w:color w:val="196B24" w:themeColor="accent3"/>
              </w:rPr>
            </w:pPr>
          </w:p>
          <w:p w14:paraId="3E81DF03" w14:textId="77777777" w:rsidR="00E33D27" w:rsidRPr="00E33D27" w:rsidRDefault="00E33D27" w:rsidP="00E33D27">
            <w:pPr>
              <w:rPr>
                <w:rFonts w:ascii="Comic Sans MS" w:hAnsi="Comic Sans MS"/>
                <w:color w:val="196B24" w:themeColor="accent3"/>
              </w:rPr>
            </w:pPr>
            <w:proofErr w:type="spellStart"/>
            <w:r w:rsidRPr="00E33D27">
              <w:rPr>
                <w:rFonts w:ascii="Comic Sans MS" w:hAnsi="Comic Sans MS"/>
                <w:color w:val="196B24" w:themeColor="accent3"/>
              </w:rPr>
              <w:t>Lubna</w:t>
            </w:r>
            <w:proofErr w:type="spellEnd"/>
            <w:r w:rsidRPr="00E33D27">
              <w:rPr>
                <w:rFonts w:ascii="Comic Sans MS" w:hAnsi="Comic Sans MS"/>
                <w:color w:val="196B24" w:themeColor="accent3"/>
              </w:rPr>
              <w:t xml:space="preserve"> and Pebble</w:t>
            </w:r>
          </w:p>
        </w:tc>
      </w:tr>
      <w:tr w:rsidR="00E33D27" w:rsidRPr="008C364F" w14:paraId="3711B1B4" w14:textId="77777777" w:rsidTr="00E33D27">
        <w:trPr>
          <w:cantSplit/>
          <w:trHeight w:val="1084"/>
        </w:trPr>
        <w:tc>
          <w:tcPr>
            <w:tcW w:w="393" w:type="dxa"/>
            <w:textDirection w:val="btLr"/>
          </w:tcPr>
          <w:p w14:paraId="3D24E370"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4</w:t>
            </w:r>
          </w:p>
        </w:tc>
        <w:tc>
          <w:tcPr>
            <w:tcW w:w="2497" w:type="dxa"/>
          </w:tcPr>
          <w:p w14:paraId="4B3613E8" w14:textId="77777777" w:rsidR="00E33D27" w:rsidRPr="00E33D27" w:rsidRDefault="00E33D27" w:rsidP="00E33D27">
            <w:pPr>
              <w:rPr>
                <w:rFonts w:ascii="Comic Sans MS" w:hAnsi="Comic Sans MS"/>
              </w:rPr>
            </w:pPr>
            <w:r w:rsidRPr="00E33D27">
              <w:rPr>
                <w:rFonts w:ascii="Comic Sans MS" w:hAnsi="Comic Sans MS"/>
              </w:rPr>
              <w:t xml:space="preserve">21.9.26 International Day of Sign Language </w:t>
            </w:r>
          </w:p>
          <w:p w14:paraId="74A68B69" w14:textId="77777777" w:rsidR="00E33D27" w:rsidRPr="00E33D27" w:rsidRDefault="00E33D27" w:rsidP="00E33D27">
            <w:pPr>
              <w:rPr>
                <w:rFonts w:ascii="Comic Sans MS" w:hAnsi="Comic Sans MS"/>
                <w:color w:val="196B24" w:themeColor="accent3"/>
              </w:rPr>
            </w:pPr>
          </w:p>
          <w:p w14:paraId="343F3D12"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Listening to the quiet.</w:t>
            </w:r>
          </w:p>
        </w:tc>
        <w:tc>
          <w:tcPr>
            <w:tcW w:w="2628" w:type="dxa"/>
          </w:tcPr>
          <w:p w14:paraId="7916B42D" w14:textId="77777777" w:rsidR="00E33D27" w:rsidRPr="00E33D27" w:rsidRDefault="00E33D27" w:rsidP="00E33D27">
            <w:pPr>
              <w:rPr>
                <w:rFonts w:ascii="Comic Sans MS" w:hAnsi="Comic Sans MS"/>
              </w:rPr>
            </w:pPr>
            <w:r w:rsidRPr="00E33D27">
              <w:rPr>
                <w:rFonts w:ascii="Comic Sans MS" w:hAnsi="Comic Sans MS"/>
              </w:rPr>
              <w:t xml:space="preserve">23.11.26 Tree Week </w:t>
            </w:r>
          </w:p>
          <w:p w14:paraId="770B1DFA" w14:textId="77777777" w:rsidR="00E33D27" w:rsidRPr="00E33D27" w:rsidRDefault="00E33D27" w:rsidP="00E33D27">
            <w:pPr>
              <w:rPr>
                <w:rFonts w:ascii="Comic Sans MS" w:hAnsi="Comic Sans MS"/>
                <w:color w:val="196B24" w:themeColor="accent3"/>
              </w:rPr>
            </w:pPr>
          </w:p>
          <w:p w14:paraId="0089F4F0"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Tree Full of Wonder</w:t>
            </w:r>
          </w:p>
          <w:p w14:paraId="47864B11" w14:textId="77777777" w:rsidR="00E33D27" w:rsidRPr="00E33D27" w:rsidRDefault="00E33D27" w:rsidP="00E33D27">
            <w:pPr>
              <w:rPr>
                <w:rFonts w:ascii="Comic Sans MS" w:hAnsi="Comic Sans MS"/>
              </w:rPr>
            </w:pPr>
          </w:p>
        </w:tc>
        <w:tc>
          <w:tcPr>
            <w:tcW w:w="2364" w:type="dxa"/>
          </w:tcPr>
          <w:p w14:paraId="05FAA7A4" w14:textId="77777777" w:rsidR="00E33D27" w:rsidRPr="00E33D27" w:rsidRDefault="00E33D27" w:rsidP="00E33D27">
            <w:pPr>
              <w:rPr>
                <w:rFonts w:ascii="Comic Sans MS" w:hAnsi="Comic Sans MS"/>
              </w:rPr>
            </w:pPr>
            <w:r w:rsidRPr="00E33D27">
              <w:rPr>
                <w:rFonts w:ascii="Comic Sans MS" w:hAnsi="Comic Sans MS"/>
              </w:rPr>
              <w:t>25.1.27 LGBT+ History Month</w:t>
            </w:r>
          </w:p>
          <w:p w14:paraId="7BFE030F" w14:textId="77777777" w:rsidR="00E33D27" w:rsidRPr="00E33D27" w:rsidRDefault="00E33D27" w:rsidP="00E33D27">
            <w:pPr>
              <w:rPr>
                <w:rFonts w:ascii="Comic Sans MS" w:hAnsi="Comic Sans MS"/>
                <w:color w:val="196B24" w:themeColor="accent3"/>
              </w:rPr>
            </w:pPr>
          </w:p>
          <w:p w14:paraId="5AC85766"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What type of family are we?</w:t>
            </w:r>
          </w:p>
        </w:tc>
        <w:tc>
          <w:tcPr>
            <w:tcW w:w="2365" w:type="dxa"/>
          </w:tcPr>
          <w:p w14:paraId="52CDD51F" w14:textId="77777777" w:rsidR="00E33D27" w:rsidRPr="00E33D27" w:rsidRDefault="00E33D27" w:rsidP="00E33D27">
            <w:pPr>
              <w:rPr>
                <w:rFonts w:ascii="Comic Sans MS" w:hAnsi="Comic Sans MS"/>
              </w:rPr>
            </w:pPr>
            <w:r w:rsidRPr="00E33D27">
              <w:rPr>
                <w:rFonts w:ascii="Comic Sans MS" w:hAnsi="Comic Sans MS"/>
              </w:rPr>
              <w:t>15.3.27 World Poetry Day</w:t>
            </w:r>
          </w:p>
          <w:p w14:paraId="3D75E3C6" w14:textId="77777777" w:rsidR="00E33D27" w:rsidRPr="00E33D27" w:rsidRDefault="00E33D27" w:rsidP="00E33D27">
            <w:pPr>
              <w:rPr>
                <w:rFonts w:ascii="Comic Sans MS" w:hAnsi="Comic Sans MS"/>
                <w:color w:val="196B24" w:themeColor="accent3"/>
              </w:rPr>
            </w:pPr>
          </w:p>
          <w:p w14:paraId="6EAFF0C7" w14:textId="77777777" w:rsidR="00E33D27" w:rsidRPr="00E33D27" w:rsidRDefault="00E33D27" w:rsidP="00E33D27">
            <w:pPr>
              <w:rPr>
                <w:rFonts w:ascii="Comic Sans MS" w:hAnsi="Comic Sans MS"/>
              </w:rPr>
            </w:pPr>
            <w:r w:rsidRPr="00E33D27">
              <w:rPr>
                <w:rFonts w:ascii="Comic Sans MS" w:hAnsi="Comic Sans MS"/>
                <w:color w:val="196B24" w:themeColor="accent3"/>
              </w:rPr>
              <w:t>Staff share their favourite poem</w:t>
            </w:r>
          </w:p>
        </w:tc>
        <w:tc>
          <w:tcPr>
            <w:tcW w:w="2234" w:type="dxa"/>
          </w:tcPr>
          <w:p w14:paraId="6EB4F7EE" w14:textId="77777777" w:rsidR="00E33D27" w:rsidRPr="00E33D27" w:rsidRDefault="00E33D27" w:rsidP="00E33D27">
            <w:pPr>
              <w:rPr>
                <w:rFonts w:ascii="Comic Sans MS" w:hAnsi="Comic Sans MS"/>
              </w:rPr>
            </w:pPr>
            <w:r w:rsidRPr="00E33D27">
              <w:rPr>
                <w:rFonts w:ascii="Comic Sans MS" w:hAnsi="Comic Sans MS"/>
              </w:rPr>
              <w:t>3.5.27 Cultural Diversity Week</w:t>
            </w:r>
          </w:p>
          <w:p w14:paraId="2F984632" w14:textId="77777777" w:rsidR="00E33D27" w:rsidRPr="00E33D27" w:rsidRDefault="00E33D27" w:rsidP="00E33D27">
            <w:pPr>
              <w:rPr>
                <w:rFonts w:ascii="Comic Sans MS" w:hAnsi="Comic Sans MS"/>
                <w:color w:val="196B24" w:themeColor="accent3"/>
              </w:rPr>
            </w:pPr>
          </w:p>
          <w:p w14:paraId="7FC9B2D1" w14:textId="77777777" w:rsidR="00E33D27" w:rsidRPr="00E33D27" w:rsidRDefault="00E33D27" w:rsidP="00E33D27">
            <w:pPr>
              <w:rPr>
                <w:rFonts w:ascii="Comic Sans MS" w:hAnsi="Comic Sans MS"/>
              </w:rPr>
            </w:pPr>
            <w:r w:rsidRPr="00E33D27">
              <w:rPr>
                <w:rFonts w:ascii="Comic Sans MS" w:hAnsi="Comic Sans MS"/>
                <w:color w:val="196B24" w:themeColor="accent3"/>
              </w:rPr>
              <w:t>The Proudest Blue</w:t>
            </w:r>
          </w:p>
        </w:tc>
        <w:tc>
          <w:tcPr>
            <w:tcW w:w="1971" w:type="dxa"/>
          </w:tcPr>
          <w:p w14:paraId="77DE0724" w14:textId="77777777" w:rsidR="00E33D27" w:rsidRPr="00E33D27" w:rsidRDefault="00E33D27" w:rsidP="00E33D27">
            <w:pPr>
              <w:rPr>
                <w:rFonts w:ascii="Comic Sans MS" w:hAnsi="Comic Sans MS"/>
              </w:rPr>
            </w:pPr>
            <w:r w:rsidRPr="00E33D27">
              <w:rPr>
                <w:rFonts w:ascii="Comic Sans MS" w:hAnsi="Comic Sans MS"/>
              </w:rPr>
              <w:t>28.6.27 Windrush Day</w:t>
            </w:r>
          </w:p>
          <w:p w14:paraId="1BC4DCCD" w14:textId="77777777" w:rsidR="00E33D27" w:rsidRPr="00E33D27" w:rsidRDefault="00E33D27" w:rsidP="00E33D27">
            <w:pPr>
              <w:rPr>
                <w:rFonts w:ascii="Comic Sans MS" w:hAnsi="Comic Sans MS"/>
                <w:color w:val="196B24" w:themeColor="accent3"/>
              </w:rPr>
            </w:pPr>
          </w:p>
          <w:p w14:paraId="6A576D87"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The Place for Me</w:t>
            </w:r>
          </w:p>
        </w:tc>
      </w:tr>
      <w:tr w:rsidR="00E33D27" w:rsidRPr="008C364F" w14:paraId="65EAFE2A" w14:textId="77777777" w:rsidTr="00E33D27">
        <w:trPr>
          <w:cantSplit/>
          <w:trHeight w:val="1084"/>
        </w:trPr>
        <w:tc>
          <w:tcPr>
            <w:tcW w:w="393" w:type="dxa"/>
            <w:textDirection w:val="btLr"/>
          </w:tcPr>
          <w:p w14:paraId="3CDB222E"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5</w:t>
            </w:r>
          </w:p>
        </w:tc>
        <w:tc>
          <w:tcPr>
            <w:tcW w:w="2497" w:type="dxa"/>
          </w:tcPr>
          <w:p w14:paraId="3DBB05BE" w14:textId="77777777" w:rsidR="00E33D27" w:rsidRPr="00E33D27" w:rsidRDefault="00E33D27" w:rsidP="00E33D27">
            <w:pPr>
              <w:rPr>
                <w:rFonts w:ascii="Comic Sans MS" w:hAnsi="Comic Sans MS"/>
              </w:rPr>
            </w:pPr>
            <w:r w:rsidRPr="00E33D27">
              <w:rPr>
                <w:rFonts w:ascii="Comic Sans MS" w:hAnsi="Comic Sans MS"/>
              </w:rPr>
              <w:t xml:space="preserve">28.9.26 Black History Month </w:t>
            </w:r>
          </w:p>
          <w:p w14:paraId="4AD82B5B" w14:textId="77777777" w:rsidR="00E33D27" w:rsidRPr="00E33D27" w:rsidRDefault="00E33D27" w:rsidP="00E33D27">
            <w:pPr>
              <w:rPr>
                <w:rFonts w:ascii="Comic Sans MS" w:hAnsi="Comic Sans MS"/>
                <w:color w:val="196B24" w:themeColor="accent3"/>
              </w:rPr>
            </w:pPr>
          </w:p>
          <w:p w14:paraId="62041A06"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Little Leaders</w:t>
            </w:r>
          </w:p>
          <w:p w14:paraId="52673B75" w14:textId="77777777" w:rsidR="00E33D27" w:rsidRPr="00E33D27" w:rsidRDefault="00E33D27" w:rsidP="00E33D27">
            <w:pPr>
              <w:rPr>
                <w:rFonts w:ascii="Comic Sans MS" w:hAnsi="Comic Sans MS"/>
              </w:rPr>
            </w:pPr>
          </w:p>
        </w:tc>
        <w:tc>
          <w:tcPr>
            <w:tcW w:w="2628" w:type="dxa"/>
          </w:tcPr>
          <w:p w14:paraId="5D60EB31" w14:textId="77777777" w:rsidR="00E33D27" w:rsidRPr="00E33D27" w:rsidRDefault="00E33D27" w:rsidP="00E33D27">
            <w:pPr>
              <w:rPr>
                <w:rFonts w:ascii="Comic Sans MS" w:hAnsi="Comic Sans MS"/>
              </w:rPr>
            </w:pPr>
            <w:r w:rsidRPr="00E33D27">
              <w:rPr>
                <w:rFonts w:ascii="Comic Sans MS" w:hAnsi="Comic Sans MS"/>
              </w:rPr>
              <w:t xml:space="preserve">30.11.26 International Day of People with Disabilities </w:t>
            </w:r>
          </w:p>
          <w:p w14:paraId="6A2BA205" w14:textId="77777777" w:rsidR="00E33D27" w:rsidRPr="00E33D27" w:rsidRDefault="00E33D27" w:rsidP="00E33D27">
            <w:pPr>
              <w:rPr>
                <w:rFonts w:ascii="Comic Sans MS" w:hAnsi="Comic Sans MS"/>
                <w:color w:val="196B24" w:themeColor="accent3"/>
              </w:rPr>
            </w:pPr>
          </w:p>
          <w:p w14:paraId="26F39740" w14:textId="77777777" w:rsidR="00E33D27" w:rsidRPr="00E33D27" w:rsidRDefault="00E33D27" w:rsidP="00E33D27">
            <w:pPr>
              <w:rPr>
                <w:rFonts w:ascii="Comic Sans MS" w:hAnsi="Comic Sans MS"/>
              </w:rPr>
            </w:pPr>
            <w:r w:rsidRPr="00E33D27">
              <w:rPr>
                <w:rFonts w:ascii="Comic Sans MS" w:hAnsi="Comic Sans MS"/>
                <w:color w:val="196B24" w:themeColor="accent3"/>
              </w:rPr>
              <w:lastRenderedPageBreak/>
              <w:t>This is Me</w:t>
            </w:r>
          </w:p>
        </w:tc>
        <w:tc>
          <w:tcPr>
            <w:tcW w:w="2364" w:type="dxa"/>
          </w:tcPr>
          <w:p w14:paraId="69FE2845" w14:textId="77777777" w:rsidR="00E33D27" w:rsidRPr="00E33D27" w:rsidRDefault="00E33D27" w:rsidP="00E33D27">
            <w:pPr>
              <w:rPr>
                <w:rFonts w:ascii="Comic Sans MS" w:hAnsi="Comic Sans MS"/>
              </w:rPr>
            </w:pPr>
            <w:r w:rsidRPr="00E33D27">
              <w:rPr>
                <w:rFonts w:ascii="Comic Sans MS" w:hAnsi="Comic Sans MS"/>
              </w:rPr>
              <w:lastRenderedPageBreak/>
              <w:t>1.2.27 Children’s Mental Health Week</w:t>
            </w:r>
          </w:p>
          <w:p w14:paraId="565BDDD8"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Ruby’s Worry</w:t>
            </w:r>
          </w:p>
          <w:p w14:paraId="1D5A8E33" w14:textId="77777777" w:rsidR="00E33D27" w:rsidRPr="00E33D27" w:rsidRDefault="00E33D27" w:rsidP="00E33D27">
            <w:pPr>
              <w:rPr>
                <w:rFonts w:ascii="Comic Sans MS" w:hAnsi="Comic Sans MS"/>
              </w:rPr>
            </w:pPr>
          </w:p>
        </w:tc>
        <w:tc>
          <w:tcPr>
            <w:tcW w:w="2365" w:type="dxa"/>
          </w:tcPr>
          <w:p w14:paraId="360DEF21" w14:textId="77777777" w:rsidR="00E33D27" w:rsidRPr="00E33D27" w:rsidRDefault="00E33D27" w:rsidP="00E33D27">
            <w:pPr>
              <w:rPr>
                <w:rFonts w:ascii="Comic Sans MS" w:hAnsi="Comic Sans MS"/>
              </w:rPr>
            </w:pPr>
            <w:r w:rsidRPr="00E33D27">
              <w:rPr>
                <w:rFonts w:ascii="Comic Sans MS" w:hAnsi="Comic Sans MS"/>
              </w:rPr>
              <w:t xml:space="preserve">22.3.27 World Autism Acceptance Week </w:t>
            </w:r>
          </w:p>
          <w:p w14:paraId="4F9B8C18" w14:textId="77777777" w:rsidR="00E33D27" w:rsidRPr="00E33D27" w:rsidRDefault="00E33D27" w:rsidP="00E33D27">
            <w:pPr>
              <w:rPr>
                <w:rFonts w:ascii="Comic Sans MS" w:hAnsi="Comic Sans MS"/>
                <w:color w:val="196B24" w:themeColor="accent3"/>
              </w:rPr>
            </w:pPr>
          </w:p>
          <w:p w14:paraId="1D5A5D05" w14:textId="77777777" w:rsidR="00E33D27" w:rsidRPr="00E33D27" w:rsidRDefault="00E33D27" w:rsidP="00E33D27">
            <w:pPr>
              <w:rPr>
                <w:rFonts w:ascii="Comic Sans MS" w:hAnsi="Comic Sans MS"/>
              </w:rPr>
            </w:pPr>
            <w:r w:rsidRPr="00E33D27">
              <w:rPr>
                <w:rFonts w:ascii="Comic Sans MS" w:hAnsi="Comic Sans MS"/>
                <w:color w:val="196B24" w:themeColor="accent3"/>
              </w:rPr>
              <w:lastRenderedPageBreak/>
              <w:t xml:space="preserve">Leo and the Octopus </w:t>
            </w:r>
          </w:p>
        </w:tc>
        <w:tc>
          <w:tcPr>
            <w:tcW w:w="2234" w:type="dxa"/>
          </w:tcPr>
          <w:p w14:paraId="2EAF5CAA" w14:textId="77777777" w:rsidR="00E33D27" w:rsidRPr="00E33D27" w:rsidRDefault="00E33D27" w:rsidP="00E33D27">
            <w:pPr>
              <w:rPr>
                <w:rFonts w:ascii="Comic Sans MS" w:hAnsi="Comic Sans MS"/>
              </w:rPr>
            </w:pPr>
            <w:r w:rsidRPr="00E33D27">
              <w:rPr>
                <w:rFonts w:ascii="Comic Sans MS" w:hAnsi="Comic Sans MS"/>
              </w:rPr>
              <w:lastRenderedPageBreak/>
              <w:t>10.5.27 Cultural Diversity Week</w:t>
            </w:r>
          </w:p>
          <w:p w14:paraId="1882A30D" w14:textId="77777777" w:rsidR="00E33D27" w:rsidRPr="00E33D27" w:rsidRDefault="00E33D27" w:rsidP="00E33D27">
            <w:pPr>
              <w:rPr>
                <w:rFonts w:ascii="Comic Sans MS" w:hAnsi="Comic Sans MS"/>
                <w:color w:val="196B24" w:themeColor="accent3"/>
              </w:rPr>
            </w:pPr>
          </w:p>
          <w:p w14:paraId="66B5F386" w14:textId="77777777" w:rsidR="00E33D27" w:rsidRPr="00E33D27" w:rsidRDefault="00E33D27" w:rsidP="00E33D27">
            <w:pPr>
              <w:rPr>
                <w:rFonts w:ascii="Comic Sans MS" w:hAnsi="Comic Sans MS"/>
              </w:rPr>
            </w:pPr>
            <w:r w:rsidRPr="00E33D27">
              <w:rPr>
                <w:rFonts w:ascii="Comic Sans MS" w:hAnsi="Comic Sans MS"/>
                <w:color w:val="196B24" w:themeColor="accent3"/>
              </w:rPr>
              <w:t>Maya’s Walk</w:t>
            </w:r>
          </w:p>
        </w:tc>
        <w:tc>
          <w:tcPr>
            <w:tcW w:w="1971" w:type="dxa"/>
          </w:tcPr>
          <w:p w14:paraId="6D4C58A8" w14:textId="77777777" w:rsidR="00E33D27" w:rsidRPr="00E33D27" w:rsidRDefault="00E33D27" w:rsidP="00E33D27">
            <w:pPr>
              <w:rPr>
                <w:rFonts w:ascii="Comic Sans MS" w:hAnsi="Comic Sans MS"/>
              </w:rPr>
            </w:pPr>
            <w:r w:rsidRPr="00E33D27">
              <w:rPr>
                <w:rFonts w:ascii="Comic Sans MS" w:hAnsi="Comic Sans MS"/>
              </w:rPr>
              <w:t>5.7.27 Inspirational People</w:t>
            </w:r>
          </w:p>
          <w:p w14:paraId="24F22456" w14:textId="77777777" w:rsidR="00E33D27" w:rsidRPr="00E33D27" w:rsidRDefault="00E33D27" w:rsidP="00E33D27">
            <w:pPr>
              <w:rPr>
                <w:rFonts w:ascii="Comic Sans MS" w:hAnsi="Comic Sans MS"/>
              </w:rPr>
            </w:pPr>
          </w:p>
          <w:p w14:paraId="7868C218"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Trailblazer</w:t>
            </w:r>
          </w:p>
        </w:tc>
      </w:tr>
      <w:tr w:rsidR="00E33D27" w:rsidRPr="008C364F" w14:paraId="30214DF4" w14:textId="77777777" w:rsidTr="00E33D27">
        <w:trPr>
          <w:cantSplit/>
          <w:trHeight w:val="1084"/>
        </w:trPr>
        <w:tc>
          <w:tcPr>
            <w:tcW w:w="393" w:type="dxa"/>
            <w:textDirection w:val="btLr"/>
          </w:tcPr>
          <w:p w14:paraId="03257D62"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6</w:t>
            </w:r>
          </w:p>
          <w:p w14:paraId="5047D033" w14:textId="77777777" w:rsidR="00E33D27" w:rsidRPr="00E33D27" w:rsidRDefault="00E33D27" w:rsidP="00E33D27">
            <w:pPr>
              <w:ind w:left="113" w:right="113"/>
              <w:jc w:val="center"/>
              <w:rPr>
                <w:rFonts w:ascii="Comic Sans MS" w:hAnsi="Comic Sans MS"/>
                <w:b/>
                <w:bCs/>
              </w:rPr>
            </w:pPr>
          </w:p>
          <w:p w14:paraId="6E0B05D3" w14:textId="77777777" w:rsidR="00E33D27" w:rsidRPr="00E33D27" w:rsidRDefault="00E33D27" w:rsidP="00E33D27">
            <w:pPr>
              <w:ind w:left="113" w:right="113"/>
              <w:jc w:val="center"/>
              <w:rPr>
                <w:rFonts w:ascii="Comic Sans MS" w:hAnsi="Comic Sans MS"/>
                <w:b/>
                <w:bCs/>
              </w:rPr>
            </w:pPr>
          </w:p>
        </w:tc>
        <w:tc>
          <w:tcPr>
            <w:tcW w:w="2497" w:type="dxa"/>
          </w:tcPr>
          <w:p w14:paraId="37EB6391" w14:textId="77777777" w:rsidR="00E33D27" w:rsidRPr="00E33D27" w:rsidRDefault="00E33D27" w:rsidP="00E33D27">
            <w:pPr>
              <w:rPr>
                <w:rFonts w:ascii="Comic Sans MS" w:hAnsi="Comic Sans MS"/>
              </w:rPr>
            </w:pPr>
            <w:r w:rsidRPr="00E33D27">
              <w:rPr>
                <w:rFonts w:ascii="Comic Sans MS" w:hAnsi="Comic Sans MS"/>
              </w:rPr>
              <w:t xml:space="preserve">5.10.26 - Transition </w:t>
            </w:r>
          </w:p>
          <w:p w14:paraId="5C578B83"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I love Books</w:t>
            </w:r>
          </w:p>
          <w:p w14:paraId="259018A0" w14:textId="77777777" w:rsidR="00E33D27" w:rsidRPr="00E33D27" w:rsidRDefault="00E33D27" w:rsidP="00E33D27">
            <w:pPr>
              <w:rPr>
                <w:rFonts w:ascii="Comic Sans MS" w:hAnsi="Comic Sans MS"/>
              </w:rPr>
            </w:pPr>
          </w:p>
        </w:tc>
        <w:tc>
          <w:tcPr>
            <w:tcW w:w="2628" w:type="dxa"/>
          </w:tcPr>
          <w:p w14:paraId="240D8B84" w14:textId="77777777" w:rsidR="00E33D27" w:rsidRPr="00E33D27" w:rsidRDefault="00E33D27" w:rsidP="00E33D27">
            <w:pPr>
              <w:rPr>
                <w:rFonts w:ascii="Comic Sans MS" w:hAnsi="Comic Sans MS"/>
              </w:rPr>
            </w:pPr>
            <w:r w:rsidRPr="00E33D27">
              <w:rPr>
                <w:rFonts w:ascii="Comic Sans MS" w:hAnsi="Comic Sans MS"/>
              </w:rPr>
              <w:t xml:space="preserve">7.12.26 Human Rights Day </w:t>
            </w:r>
          </w:p>
          <w:p w14:paraId="36AE152E" w14:textId="77777777" w:rsidR="00E33D27" w:rsidRPr="00E33D27" w:rsidRDefault="00E33D27" w:rsidP="00E33D27">
            <w:pPr>
              <w:rPr>
                <w:rFonts w:ascii="Comic Sans MS" w:hAnsi="Comic Sans MS"/>
              </w:rPr>
            </w:pPr>
            <w:r w:rsidRPr="00E33D27">
              <w:rPr>
                <w:rFonts w:ascii="Comic Sans MS" w:hAnsi="Comic Sans MS"/>
                <w:color w:val="196B24" w:themeColor="accent3"/>
              </w:rPr>
              <w:t>We Are All Born Free</w:t>
            </w:r>
          </w:p>
        </w:tc>
        <w:tc>
          <w:tcPr>
            <w:tcW w:w="2364" w:type="dxa"/>
          </w:tcPr>
          <w:p w14:paraId="4F6F5176" w14:textId="77777777" w:rsidR="00E33D27" w:rsidRPr="00E33D27" w:rsidRDefault="00E33D27" w:rsidP="00E33D27">
            <w:pPr>
              <w:rPr>
                <w:rFonts w:ascii="Comic Sans MS" w:hAnsi="Comic Sans MS"/>
              </w:rPr>
            </w:pPr>
            <w:r w:rsidRPr="00E33D27">
              <w:rPr>
                <w:rFonts w:ascii="Comic Sans MS" w:hAnsi="Comic Sans MS"/>
              </w:rPr>
              <w:t>8.2.27 International Dy of Woman and Girls in Science</w:t>
            </w:r>
          </w:p>
          <w:p w14:paraId="7C950E34"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Counting on Katherine</w:t>
            </w:r>
          </w:p>
        </w:tc>
        <w:tc>
          <w:tcPr>
            <w:tcW w:w="2365" w:type="dxa"/>
            <w:shd w:val="clear" w:color="auto" w:fill="ADADAD" w:themeFill="background2" w:themeFillShade="BF"/>
          </w:tcPr>
          <w:p w14:paraId="7D4EE822" w14:textId="77777777" w:rsidR="00E33D27" w:rsidRPr="00E33D27" w:rsidRDefault="00E33D27" w:rsidP="00E33D27">
            <w:pPr>
              <w:rPr>
                <w:rFonts w:ascii="Comic Sans MS" w:hAnsi="Comic Sans MS"/>
              </w:rPr>
            </w:pPr>
          </w:p>
        </w:tc>
        <w:tc>
          <w:tcPr>
            <w:tcW w:w="2234" w:type="dxa"/>
            <w:shd w:val="clear" w:color="auto" w:fill="auto"/>
          </w:tcPr>
          <w:p w14:paraId="572C5B4F" w14:textId="77777777" w:rsidR="00E33D27" w:rsidRPr="00E33D27" w:rsidRDefault="00E33D27" w:rsidP="00E33D27">
            <w:pPr>
              <w:rPr>
                <w:rFonts w:ascii="Comic Sans MS" w:hAnsi="Comic Sans MS"/>
              </w:rPr>
            </w:pPr>
            <w:r w:rsidRPr="00E33D27">
              <w:rPr>
                <w:rFonts w:ascii="Comic Sans MS" w:hAnsi="Comic Sans MS"/>
              </w:rPr>
              <w:t>17.5.27 Kindness / Community</w:t>
            </w:r>
          </w:p>
          <w:p w14:paraId="5BB7C262" w14:textId="77777777" w:rsidR="00E33D27" w:rsidRPr="00E33D27" w:rsidRDefault="00E33D27" w:rsidP="00E33D27">
            <w:pPr>
              <w:rPr>
                <w:rFonts w:ascii="Comic Sans MS" w:hAnsi="Comic Sans MS"/>
              </w:rPr>
            </w:pPr>
          </w:p>
          <w:p w14:paraId="33A91DE4" w14:textId="77777777" w:rsidR="00E33D27" w:rsidRPr="00E33D27" w:rsidRDefault="00E33D27" w:rsidP="00E33D27">
            <w:pPr>
              <w:rPr>
                <w:rFonts w:ascii="Comic Sans MS" w:hAnsi="Comic Sans MS"/>
              </w:rPr>
            </w:pPr>
            <w:r w:rsidRPr="00E33D27">
              <w:rPr>
                <w:rFonts w:ascii="Comic Sans MS" w:hAnsi="Comic Sans MS"/>
                <w:color w:val="196B24" w:themeColor="accent3"/>
              </w:rPr>
              <w:t>Kindness Grows</w:t>
            </w:r>
          </w:p>
        </w:tc>
        <w:tc>
          <w:tcPr>
            <w:tcW w:w="1971" w:type="dxa"/>
          </w:tcPr>
          <w:p w14:paraId="79EC8A11" w14:textId="77777777" w:rsidR="00E33D27" w:rsidRPr="00E33D27" w:rsidRDefault="00E33D27" w:rsidP="00E33D27">
            <w:pPr>
              <w:rPr>
                <w:rFonts w:ascii="Comic Sans MS" w:hAnsi="Comic Sans MS"/>
              </w:rPr>
            </w:pPr>
            <w:r w:rsidRPr="00E33D27">
              <w:rPr>
                <w:rFonts w:ascii="Comic Sans MS" w:hAnsi="Comic Sans MS"/>
              </w:rPr>
              <w:t>12.7.27 World Malala Day</w:t>
            </w:r>
          </w:p>
          <w:p w14:paraId="0279B101" w14:textId="77777777" w:rsidR="00E33D27" w:rsidRPr="00E33D27" w:rsidRDefault="00E33D27" w:rsidP="00E33D27">
            <w:pPr>
              <w:rPr>
                <w:rFonts w:ascii="Comic Sans MS" w:hAnsi="Comic Sans MS"/>
                <w:color w:val="196B24" w:themeColor="accent3"/>
              </w:rPr>
            </w:pPr>
          </w:p>
          <w:p w14:paraId="11882C89"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Malala’s Magical Pencil</w:t>
            </w:r>
          </w:p>
        </w:tc>
      </w:tr>
      <w:tr w:rsidR="00E33D27" w:rsidRPr="008C364F" w14:paraId="4A5BF80B" w14:textId="77777777" w:rsidTr="00E33D27">
        <w:trPr>
          <w:cantSplit/>
          <w:trHeight w:val="1084"/>
        </w:trPr>
        <w:tc>
          <w:tcPr>
            <w:tcW w:w="393" w:type="dxa"/>
            <w:textDirection w:val="btLr"/>
          </w:tcPr>
          <w:p w14:paraId="08B84D61" w14:textId="77777777" w:rsidR="00E33D27" w:rsidRPr="00E33D27" w:rsidRDefault="00E33D27" w:rsidP="00E33D27">
            <w:pPr>
              <w:ind w:left="113" w:right="113"/>
              <w:jc w:val="center"/>
              <w:rPr>
                <w:rFonts w:ascii="Comic Sans MS" w:hAnsi="Comic Sans MS"/>
                <w:b/>
                <w:bCs/>
              </w:rPr>
            </w:pPr>
            <w:r w:rsidRPr="00E33D27">
              <w:rPr>
                <w:rFonts w:ascii="Comic Sans MS" w:hAnsi="Comic Sans MS"/>
                <w:b/>
                <w:bCs/>
              </w:rPr>
              <w:t>Week 7</w:t>
            </w:r>
          </w:p>
        </w:tc>
        <w:tc>
          <w:tcPr>
            <w:tcW w:w="2497" w:type="dxa"/>
          </w:tcPr>
          <w:p w14:paraId="217D3D82" w14:textId="77777777" w:rsidR="00E33D27" w:rsidRPr="00E33D27" w:rsidRDefault="00E33D27" w:rsidP="00E33D27">
            <w:pPr>
              <w:rPr>
                <w:rFonts w:ascii="Comic Sans MS" w:hAnsi="Comic Sans MS"/>
              </w:rPr>
            </w:pPr>
            <w:r w:rsidRPr="00E33D27">
              <w:rPr>
                <w:rFonts w:ascii="Comic Sans MS" w:hAnsi="Comic Sans MS"/>
              </w:rPr>
              <w:t xml:space="preserve">12.10.26 - Transition </w:t>
            </w:r>
          </w:p>
          <w:p w14:paraId="5CAD71B3"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Lucy’s Blue Day</w:t>
            </w:r>
          </w:p>
          <w:p w14:paraId="04EFD931" w14:textId="77777777" w:rsidR="00E33D27" w:rsidRPr="00E33D27" w:rsidRDefault="00E33D27" w:rsidP="00E33D27">
            <w:pPr>
              <w:rPr>
                <w:rFonts w:ascii="Comic Sans MS" w:hAnsi="Comic Sans MS"/>
              </w:rPr>
            </w:pPr>
          </w:p>
        </w:tc>
        <w:tc>
          <w:tcPr>
            <w:tcW w:w="2628" w:type="dxa"/>
          </w:tcPr>
          <w:p w14:paraId="006BD544" w14:textId="77777777" w:rsidR="00E33D27" w:rsidRPr="00E33D27" w:rsidRDefault="00E33D27" w:rsidP="00E33D27">
            <w:pPr>
              <w:rPr>
                <w:rFonts w:ascii="Comic Sans MS" w:hAnsi="Comic Sans MS"/>
              </w:rPr>
            </w:pPr>
            <w:r w:rsidRPr="00E33D27">
              <w:rPr>
                <w:rFonts w:ascii="Comic Sans MS" w:hAnsi="Comic Sans MS"/>
              </w:rPr>
              <w:t xml:space="preserve">14.12.26 International Migrants Day </w:t>
            </w:r>
          </w:p>
          <w:p w14:paraId="43E1487A"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Coming to England</w:t>
            </w:r>
          </w:p>
          <w:p w14:paraId="34A641B2" w14:textId="77777777" w:rsidR="00E33D27" w:rsidRPr="00E33D27" w:rsidRDefault="00E33D27" w:rsidP="00E33D27">
            <w:pPr>
              <w:rPr>
                <w:rFonts w:ascii="Comic Sans MS" w:hAnsi="Comic Sans MS"/>
              </w:rPr>
            </w:pPr>
          </w:p>
        </w:tc>
        <w:tc>
          <w:tcPr>
            <w:tcW w:w="2364" w:type="dxa"/>
            <w:shd w:val="clear" w:color="auto" w:fill="ADADAD" w:themeFill="background2" w:themeFillShade="BF"/>
          </w:tcPr>
          <w:p w14:paraId="693312A4" w14:textId="77777777" w:rsidR="00E33D27" w:rsidRPr="00E33D27" w:rsidRDefault="00E33D27" w:rsidP="00E33D27">
            <w:pPr>
              <w:rPr>
                <w:rFonts w:ascii="Comic Sans MS" w:hAnsi="Comic Sans MS"/>
              </w:rPr>
            </w:pPr>
          </w:p>
        </w:tc>
        <w:tc>
          <w:tcPr>
            <w:tcW w:w="2365" w:type="dxa"/>
            <w:shd w:val="clear" w:color="auto" w:fill="ADADAD" w:themeFill="background2" w:themeFillShade="BF"/>
          </w:tcPr>
          <w:p w14:paraId="675F1AA2" w14:textId="77777777" w:rsidR="00E33D27" w:rsidRPr="00E33D27" w:rsidRDefault="00E33D27" w:rsidP="00E33D27">
            <w:pPr>
              <w:rPr>
                <w:rFonts w:ascii="Comic Sans MS" w:hAnsi="Comic Sans MS"/>
              </w:rPr>
            </w:pPr>
          </w:p>
        </w:tc>
        <w:tc>
          <w:tcPr>
            <w:tcW w:w="2234" w:type="dxa"/>
            <w:shd w:val="clear" w:color="auto" w:fill="auto"/>
          </w:tcPr>
          <w:p w14:paraId="468D98C2" w14:textId="77777777" w:rsidR="00E33D27" w:rsidRPr="00E33D27" w:rsidRDefault="00E33D27" w:rsidP="00E33D27">
            <w:pPr>
              <w:rPr>
                <w:rFonts w:ascii="Comic Sans MS" w:hAnsi="Comic Sans MS"/>
              </w:rPr>
            </w:pPr>
            <w:r w:rsidRPr="00E33D27">
              <w:rPr>
                <w:rFonts w:ascii="Comic Sans MS" w:hAnsi="Comic Sans MS"/>
              </w:rPr>
              <w:t>24.5.27 Caring for the Planet</w:t>
            </w:r>
          </w:p>
          <w:p w14:paraId="412A377F" w14:textId="77777777" w:rsidR="00E33D27" w:rsidRPr="00E33D27" w:rsidRDefault="00E33D27" w:rsidP="00E33D27">
            <w:pPr>
              <w:rPr>
                <w:rFonts w:ascii="Comic Sans MS" w:hAnsi="Comic Sans MS"/>
                <w:color w:val="196B24" w:themeColor="accent3"/>
              </w:rPr>
            </w:pPr>
          </w:p>
          <w:p w14:paraId="0B9FE7FE" w14:textId="77777777" w:rsidR="00E33D27" w:rsidRPr="00E33D27" w:rsidRDefault="00E33D27" w:rsidP="00E33D27">
            <w:pPr>
              <w:rPr>
                <w:rFonts w:ascii="Comic Sans MS" w:hAnsi="Comic Sans MS"/>
              </w:rPr>
            </w:pPr>
            <w:r w:rsidRPr="00E33D27">
              <w:rPr>
                <w:rFonts w:ascii="Comic Sans MS" w:hAnsi="Comic Sans MS"/>
                <w:color w:val="196B24" w:themeColor="accent3"/>
              </w:rPr>
              <w:t>Somebody Swallowed Stanley</w:t>
            </w:r>
          </w:p>
        </w:tc>
        <w:tc>
          <w:tcPr>
            <w:tcW w:w="1971" w:type="dxa"/>
          </w:tcPr>
          <w:p w14:paraId="1093C17C" w14:textId="77777777" w:rsidR="00E33D27" w:rsidRPr="00E33D27" w:rsidRDefault="00E33D27" w:rsidP="00E33D27">
            <w:pPr>
              <w:rPr>
                <w:rFonts w:ascii="Comic Sans MS" w:hAnsi="Comic Sans MS"/>
              </w:rPr>
            </w:pPr>
            <w:r w:rsidRPr="00E33D27">
              <w:rPr>
                <w:rFonts w:ascii="Comic Sans MS" w:hAnsi="Comic Sans MS"/>
              </w:rPr>
              <w:t>19.7.27 International Day of Friendship</w:t>
            </w:r>
          </w:p>
          <w:p w14:paraId="0F726D18" w14:textId="77777777" w:rsidR="00E33D27" w:rsidRPr="00E33D27" w:rsidRDefault="00E33D27" w:rsidP="00E33D27">
            <w:pPr>
              <w:rPr>
                <w:rFonts w:ascii="Comic Sans MS" w:hAnsi="Comic Sans MS"/>
                <w:color w:val="196B24" w:themeColor="accent3"/>
              </w:rPr>
            </w:pPr>
          </w:p>
          <w:p w14:paraId="33CFEA4A" w14:textId="77777777" w:rsidR="00E33D27" w:rsidRPr="00E33D27" w:rsidRDefault="00E33D27" w:rsidP="00E33D27">
            <w:pPr>
              <w:rPr>
                <w:rFonts w:ascii="Comic Sans MS" w:hAnsi="Comic Sans MS"/>
                <w:color w:val="196B24" w:themeColor="accent3"/>
              </w:rPr>
            </w:pPr>
            <w:r w:rsidRPr="00E33D27">
              <w:rPr>
                <w:rFonts w:ascii="Comic Sans MS" w:hAnsi="Comic Sans MS"/>
                <w:color w:val="196B24" w:themeColor="accent3"/>
              </w:rPr>
              <w:t>Pip and Egg</w:t>
            </w:r>
          </w:p>
        </w:tc>
      </w:tr>
    </w:tbl>
    <w:p w14:paraId="59DDDC4E" w14:textId="77777777" w:rsidR="00E33D27" w:rsidRDefault="00E33D27" w:rsidP="00DD6BEE">
      <w:pPr>
        <w:tabs>
          <w:tab w:val="left" w:pos="1323"/>
        </w:tabs>
        <w:spacing w:line="360" w:lineRule="auto"/>
        <w:rPr>
          <w:rFonts w:ascii="Arial" w:hAnsi="Arial" w:cs="Arial"/>
          <w:sz w:val="28"/>
          <w:szCs w:val="28"/>
        </w:rPr>
      </w:pPr>
    </w:p>
    <w:p w14:paraId="1695E855" w14:textId="77777777" w:rsidR="00E33D27" w:rsidRDefault="00E33D27" w:rsidP="00DD6BEE">
      <w:pPr>
        <w:tabs>
          <w:tab w:val="left" w:pos="1323"/>
        </w:tabs>
        <w:spacing w:line="360" w:lineRule="auto"/>
        <w:rPr>
          <w:rFonts w:ascii="Arial" w:hAnsi="Arial" w:cs="Arial"/>
          <w:sz w:val="28"/>
          <w:szCs w:val="28"/>
        </w:rPr>
      </w:pPr>
    </w:p>
    <w:p w14:paraId="3B747B67" w14:textId="77777777" w:rsidR="00E33D27" w:rsidRDefault="00E33D27" w:rsidP="00DD6BEE">
      <w:pPr>
        <w:tabs>
          <w:tab w:val="left" w:pos="1323"/>
        </w:tabs>
        <w:spacing w:line="360" w:lineRule="auto"/>
        <w:rPr>
          <w:rFonts w:ascii="Arial" w:hAnsi="Arial" w:cs="Arial"/>
          <w:sz w:val="28"/>
          <w:szCs w:val="28"/>
        </w:rPr>
      </w:pPr>
    </w:p>
    <w:p w14:paraId="1720E88D" w14:textId="77777777" w:rsidR="00E33D27" w:rsidRDefault="00E33D27" w:rsidP="00DD6BEE">
      <w:pPr>
        <w:tabs>
          <w:tab w:val="left" w:pos="1323"/>
        </w:tabs>
        <w:spacing w:line="360" w:lineRule="auto"/>
        <w:rPr>
          <w:rFonts w:ascii="Arial" w:hAnsi="Arial" w:cs="Arial"/>
          <w:sz w:val="28"/>
          <w:szCs w:val="28"/>
        </w:rPr>
      </w:pPr>
    </w:p>
    <w:p w14:paraId="09F63A75" w14:textId="77777777" w:rsidR="00E33D27" w:rsidRDefault="00E33D27" w:rsidP="00DD6BEE">
      <w:pPr>
        <w:tabs>
          <w:tab w:val="left" w:pos="1323"/>
        </w:tabs>
        <w:spacing w:line="360" w:lineRule="auto"/>
        <w:rPr>
          <w:rFonts w:ascii="Arial" w:hAnsi="Arial" w:cs="Arial"/>
          <w:sz w:val="28"/>
          <w:szCs w:val="28"/>
        </w:rPr>
      </w:pPr>
    </w:p>
    <w:p w14:paraId="560685F9" w14:textId="77777777" w:rsidR="00E33D27" w:rsidRDefault="00E33D27" w:rsidP="00DD6BEE">
      <w:pPr>
        <w:tabs>
          <w:tab w:val="left" w:pos="1323"/>
        </w:tabs>
        <w:spacing w:line="360" w:lineRule="auto"/>
        <w:rPr>
          <w:rFonts w:ascii="Arial" w:hAnsi="Arial" w:cs="Arial"/>
          <w:sz w:val="28"/>
          <w:szCs w:val="28"/>
        </w:rPr>
      </w:pPr>
    </w:p>
    <w:p w14:paraId="03F6EEA2" w14:textId="77777777" w:rsidR="00E33D27" w:rsidRDefault="00E33D27" w:rsidP="00DD6BEE">
      <w:pPr>
        <w:tabs>
          <w:tab w:val="left" w:pos="1323"/>
        </w:tabs>
        <w:spacing w:line="360" w:lineRule="auto"/>
        <w:rPr>
          <w:rFonts w:ascii="Arial" w:hAnsi="Arial" w:cs="Arial"/>
          <w:sz w:val="28"/>
          <w:szCs w:val="28"/>
        </w:rPr>
      </w:pPr>
    </w:p>
    <w:p w14:paraId="6ED3F3DC" w14:textId="77777777" w:rsidR="00E33D27" w:rsidRDefault="00E33D27" w:rsidP="00DD6BEE">
      <w:pPr>
        <w:tabs>
          <w:tab w:val="left" w:pos="1323"/>
        </w:tabs>
        <w:spacing w:line="360" w:lineRule="auto"/>
        <w:rPr>
          <w:rFonts w:ascii="Arial" w:hAnsi="Arial" w:cs="Arial"/>
          <w:sz w:val="28"/>
          <w:szCs w:val="28"/>
        </w:rPr>
      </w:pPr>
    </w:p>
    <w:p w14:paraId="194301ED" w14:textId="77777777" w:rsidR="00E33D27" w:rsidRDefault="00E33D27" w:rsidP="00DD6BEE">
      <w:pPr>
        <w:tabs>
          <w:tab w:val="left" w:pos="1323"/>
        </w:tabs>
        <w:spacing w:line="360" w:lineRule="auto"/>
        <w:rPr>
          <w:rFonts w:ascii="Arial" w:hAnsi="Arial" w:cs="Arial"/>
          <w:sz w:val="28"/>
          <w:szCs w:val="28"/>
        </w:rPr>
      </w:pPr>
    </w:p>
    <w:p w14:paraId="32CD1EAF" w14:textId="77777777" w:rsidR="00E33D27" w:rsidRDefault="00E33D27" w:rsidP="00DD6BEE">
      <w:pPr>
        <w:tabs>
          <w:tab w:val="left" w:pos="1323"/>
        </w:tabs>
        <w:spacing w:line="360" w:lineRule="auto"/>
        <w:rPr>
          <w:rFonts w:ascii="Arial" w:hAnsi="Arial" w:cs="Arial"/>
          <w:sz w:val="28"/>
          <w:szCs w:val="28"/>
        </w:rPr>
      </w:pPr>
    </w:p>
    <w:p w14:paraId="0A7822F9" w14:textId="77777777" w:rsidR="00DD6BEE" w:rsidRPr="00BC390F" w:rsidRDefault="00DD6BEE" w:rsidP="00DD6BEE">
      <w:pPr>
        <w:tabs>
          <w:tab w:val="left" w:pos="1323"/>
        </w:tabs>
        <w:spacing w:after="160" w:line="360" w:lineRule="auto"/>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230609" w:rsidRPr="00065C79" w14:paraId="448D9E15" w14:textId="77777777" w:rsidTr="007C5CB7">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03F76295" w14:textId="3C1B0B66" w:rsidR="00230609" w:rsidRPr="00065C79" w:rsidRDefault="00230609" w:rsidP="00DD6BEE">
            <w:pPr>
              <w:spacing w:line="360" w:lineRule="auto"/>
              <w:rPr>
                <w:rFonts w:ascii="Arial" w:hAnsi="Arial" w:cs="Arial"/>
                <w:sz w:val="28"/>
                <w:szCs w:val="28"/>
              </w:rPr>
            </w:pPr>
            <w:r w:rsidRPr="007E6343">
              <w:rPr>
                <w:rFonts w:ascii="Arial" w:hAnsi="Arial" w:cs="Arial"/>
                <w:b/>
                <w:bCs/>
                <w:sz w:val="28"/>
                <w:szCs w:val="28"/>
              </w:rPr>
              <w:t>Equality and Protected Characteristics</w:t>
            </w:r>
            <w:r w:rsidRPr="00065C79">
              <w:rPr>
                <w:rFonts w:ascii="Arial" w:hAnsi="Arial" w:cs="Arial"/>
                <w:sz w:val="28"/>
                <w:szCs w:val="28"/>
              </w:rPr>
              <w:t xml:space="preserve">  </w:t>
            </w:r>
            <w:r w:rsidRPr="00065C79">
              <w:rPr>
                <w:rFonts w:ascii="Arial" w:hAnsi="Arial" w:cs="Arial"/>
                <w:sz w:val="28"/>
                <w:szCs w:val="28"/>
              </w:rPr>
              <w:drawing>
                <wp:inline distT="0" distB="0" distL="0" distR="0" wp14:anchorId="74911052" wp14:editId="2483623F">
                  <wp:extent cx="414670" cy="44005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7483" cy="443043"/>
                          </a:xfrm>
                          <a:prstGeom prst="rect">
                            <a:avLst/>
                          </a:prstGeom>
                        </pic:spPr>
                      </pic:pic>
                    </a:graphicData>
                  </a:graphic>
                </wp:inline>
              </w:drawing>
            </w:r>
          </w:p>
        </w:tc>
      </w:tr>
    </w:tbl>
    <w:p w14:paraId="4BBFE79C" w14:textId="5A9B078D" w:rsidR="00BC390F" w:rsidRPr="00065C79" w:rsidRDefault="00BC390F" w:rsidP="00DD6BEE">
      <w:pPr>
        <w:tabs>
          <w:tab w:val="left" w:pos="1323"/>
        </w:tabs>
        <w:spacing w:line="360" w:lineRule="auto"/>
        <w:rPr>
          <w:rFonts w:ascii="Arial" w:hAnsi="Arial" w:cs="Arial"/>
          <w:sz w:val="28"/>
          <w:szCs w:val="28"/>
        </w:rPr>
      </w:pPr>
    </w:p>
    <w:p w14:paraId="73EFECE3" w14:textId="77777777" w:rsidR="00230609" w:rsidRPr="00065C79" w:rsidRDefault="00230609" w:rsidP="00DD6BEE">
      <w:pPr>
        <w:spacing w:line="360" w:lineRule="auto"/>
        <w:rPr>
          <w:rFonts w:ascii="Arial" w:hAnsi="Arial" w:cs="Arial"/>
          <w:sz w:val="28"/>
          <w:szCs w:val="28"/>
        </w:rPr>
      </w:pPr>
    </w:p>
    <w:p w14:paraId="321615CE" w14:textId="77777777" w:rsidR="00230609" w:rsidRPr="00065C79" w:rsidRDefault="00230609" w:rsidP="00DD6BEE">
      <w:pPr>
        <w:spacing w:line="360" w:lineRule="auto"/>
        <w:rPr>
          <w:rFonts w:ascii="Arial" w:hAnsi="Arial" w:cs="Arial"/>
          <w:sz w:val="28"/>
          <w:szCs w:val="28"/>
        </w:rPr>
      </w:pPr>
    </w:p>
    <w:p w14:paraId="312EB996" w14:textId="3D21DAF6" w:rsidR="00230609" w:rsidRPr="00230609" w:rsidRDefault="00230609" w:rsidP="00DD6BEE">
      <w:pPr>
        <w:spacing w:after="160" w:line="360" w:lineRule="auto"/>
        <w:rPr>
          <w:rFonts w:ascii="Arial" w:hAnsi="Arial" w:cs="Arial"/>
          <w:sz w:val="28"/>
          <w:szCs w:val="28"/>
        </w:rPr>
      </w:pPr>
      <w:r w:rsidRPr="00065C79">
        <w:rPr>
          <w:rFonts w:ascii="Arial" w:hAnsi="Arial" w:cs="Arial"/>
          <w:sz w:val="28"/>
          <w:szCs w:val="28"/>
        </w:rPr>
        <w:t>W</w:t>
      </w:r>
      <w:r w:rsidRPr="00230609">
        <w:rPr>
          <w:rFonts w:ascii="Arial" w:hAnsi="Arial" w:cs="Arial"/>
          <w:sz w:val="28"/>
          <w:szCs w:val="28"/>
        </w:rPr>
        <w:t>e are committed to creating an inclusive environment where every child feels valued, respected and able to thrive. We believe that teaching children about equality, diversity and protected characteristics helps them develop respect, empathy and understanding for others. By celebrating difference and promoting inclusion, we prepare pupils to become responsible citizens who contribute positively to modern Britain.</w:t>
      </w:r>
    </w:p>
    <w:p w14:paraId="6892704E" w14:textId="18B22C42" w:rsidR="00230609" w:rsidRPr="00230609" w:rsidRDefault="00230609" w:rsidP="00DD6BEE">
      <w:pPr>
        <w:spacing w:after="160" w:line="360" w:lineRule="auto"/>
        <w:rPr>
          <w:rFonts w:ascii="Arial" w:hAnsi="Arial" w:cs="Arial"/>
          <w:sz w:val="28"/>
          <w:szCs w:val="28"/>
        </w:rPr>
      </w:pPr>
      <w:r w:rsidRPr="00230609">
        <w:rPr>
          <w:rFonts w:ascii="Arial" w:hAnsi="Arial" w:cs="Arial"/>
          <w:sz w:val="28"/>
          <w:szCs w:val="28"/>
        </w:rPr>
        <w:lastRenderedPageBreak/>
        <w:t xml:space="preserve">Equality, diversity and protected characteristics are promoted through our curriculum, collective worship, assemblies and wider school experiences. A dedicated </w:t>
      </w:r>
      <w:r w:rsidRPr="00230609">
        <w:rPr>
          <w:rFonts w:ascii="Arial" w:eastAsiaTheme="majorEastAsia" w:hAnsi="Arial" w:cs="Arial"/>
          <w:b/>
          <w:bCs/>
          <w:sz w:val="28"/>
          <w:szCs w:val="28"/>
        </w:rPr>
        <w:t>assembly thread</w:t>
      </w:r>
      <w:r w:rsidRPr="00230609">
        <w:rPr>
          <w:rFonts w:ascii="Arial" w:hAnsi="Arial" w:cs="Arial"/>
          <w:sz w:val="28"/>
          <w:szCs w:val="28"/>
        </w:rPr>
        <w:t xml:space="preserve"> explores the protected characteristics in an age-appropriate way, helping pupils understand the importance of fairness, respect and inclusion within society.</w:t>
      </w:r>
      <w:r w:rsidR="00DD6BEE" w:rsidRPr="00065C79">
        <w:rPr>
          <w:rFonts w:ascii="Arial" w:hAnsi="Arial" w:cs="Arial"/>
          <w:sz w:val="28"/>
          <w:szCs w:val="28"/>
        </w:rPr>
        <w:t xml:space="preserve"> This links into key themes and events within the rest of the country. </w:t>
      </w:r>
    </w:p>
    <w:p w14:paraId="54EB3EBF" w14:textId="0B1474E4" w:rsidR="00230609" w:rsidRPr="00230609" w:rsidRDefault="00614479" w:rsidP="00DD6BEE">
      <w:pPr>
        <w:spacing w:after="160" w:line="360" w:lineRule="auto"/>
        <w:rPr>
          <w:rFonts w:ascii="Arial" w:hAnsi="Arial" w:cs="Arial"/>
          <w:sz w:val="28"/>
          <w:szCs w:val="28"/>
        </w:rPr>
      </w:pPr>
      <w:r>
        <w:rPr>
          <w:noProof/>
        </w:rPr>
        <w:drawing>
          <wp:anchor distT="0" distB="0" distL="114300" distR="114300" simplePos="0" relativeHeight="251701248" behindDoc="1" locked="0" layoutInCell="1" allowOverlap="1" wp14:anchorId="4D0D587A" wp14:editId="0BB0FA05">
            <wp:simplePos x="0" y="0"/>
            <wp:positionH relativeFrom="column">
              <wp:posOffset>-138371</wp:posOffset>
            </wp:positionH>
            <wp:positionV relativeFrom="paragraph">
              <wp:posOffset>993509</wp:posOffset>
            </wp:positionV>
            <wp:extent cx="2997835" cy="2247900"/>
            <wp:effectExtent l="0" t="133350" r="0" b="819150"/>
            <wp:wrapTight wrapText="bothSides">
              <wp:wrapPolygon edited="0">
                <wp:start x="275" y="-1281"/>
                <wp:lineTo x="412" y="22515"/>
                <wp:lineTo x="549" y="29288"/>
                <wp:lineTo x="1098" y="29288"/>
                <wp:lineTo x="1235" y="28922"/>
                <wp:lineTo x="6451" y="28373"/>
                <wp:lineTo x="19216" y="25993"/>
                <wp:lineTo x="19903" y="25444"/>
                <wp:lineTo x="20040" y="-915"/>
                <wp:lineTo x="1098" y="-1281"/>
                <wp:lineTo x="275" y="-1281"/>
              </wp:wrapPolygon>
            </wp:wrapTight>
            <wp:docPr id="22" name="Picture 2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photo description availabl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97835" cy="22479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230609" w:rsidRPr="00230609">
        <w:rPr>
          <w:rFonts w:ascii="Arial" w:hAnsi="Arial" w:cs="Arial"/>
          <w:sz w:val="28"/>
          <w:szCs w:val="28"/>
        </w:rPr>
        <w:t xml:space="preserve">Throughout the year, pupils participate in a range of events that deepen their understanding of equality and diversity. </w:t>
      </w:r>
      <w:r w:rsidR="00230609" w:rsidRPr="00230609">
        <w:rPr>
          <w:rFonts w:ascii="Arial" w:eastAsiaTheme="majorEastAsia" w:hAnsi="Arial" w:cs="Arial"/>
          <w:b/>
          <w:bCs/>
          <w:sz w:val="28"/>
          <w:szCs w:val="28"/>
        </w:rPr>
        <w:t>Odd Socks Day</w:t>
      </w:r>
      <w:r w:rsidR="00230609" w:rsidRPr="00230609">
        <w:rPr>
          <w:rFonts w:ascii="Arial" w:hAnsi="Arial" w:cs="Arial"/>
          <w:sz w:val="28"/>
          <w:szCs w:val="28"/>
        </w:rPr>
        <w:t xml:space="preserve"> encourages children to celebrate individuality and recognise the value of difference, whilst </w:t>
      </w:r>
      <w:r w:rsidR="00230609" w:rsidRPr="00230609">
        <w:rPr>
          <w:rFonts w:ascii="Arial" w:eastAsiaTheme="majorEastAsia" w:hAnsi="Arial" w:cs="Arial"/>
          <w:b/>
          <w:bCs/>
          <w:sz w:val="28"/>
          <w:szCs w:val="28"/>
        </w:rPr>
        <w:t>Remembrance Day</w:t>
      </w:r>
      <w:r w:rsidR="00230609" w:rsidRPr="00230609">
        <w:rPr>
          <w:rFonts w:ascii="Arial" w:hAnsi="Arial" w:cs="Arial"/>
          <w:sz w:val="28"/>
          <w:szCs w:val="28"/>
        </w:rPr>
        <w:t xml:space="preserve"> provides opportunities to reflect on service, sacrifice, respect and community. Additional themed events and curriculum opportunities allow pupils to explore different cultures, faiths, beliefs and experiences.</w:t>
      </w:r>
      <w:r w:rsidRPr="00614479">
        <w:t xml:space="preserve"> </w:t>
      </w:r>
    </w:p>
    <w:p w14:paraId="5FD2FA21" w14:textId="475E634E" w:rsidR="00230609" w:rsidRPr="00065C79" w:rsidRDefault="00230609" w:rsidP="00DD6BEE">
      <w:pPr>
        <w:spacing w:after="160" w:line="360" w:lineRule="auto"/>
        <w:rPr>
          <w:rFonts w:ascii="Arial" w:hAnsi="Arial" w:cs="Arial"/>
          <w:sz w:val="28"/>
          <w:szCs w:val="28"/>
        </w:rPr>
      </w:pPr>
      <w:r w:rsidRPr="00230609">
        <w:rPr>
          <w:rFonts w:ascii="Arial" w:hAnsi="Arial" w:cs="Arial"/>
          <w:sz w:val="28"/>
          <w:szCs w:val="28"/>
        </w:rPr>
        <w:t>Across all areas of school life, we encourage pupils to challenge stereotypes, respect differing viewpoints and recognise that everyone deserves to be treated with dignity and kindness. By embedding equality and diversity throughout our curriculum and school culture, we help children develop into respectful, inclusive and compassionate members of society.</w:t>
      </w:r>
    </w:p>
    <w:p w14:paraId="3F44E0A8" w14:textId="77777777" w:rsidR="00230609" w:rsidRPr="00065C79" w:rsidRDefault="00230609" w:rsidP="00230609">
      <w:pPr>
        <w:rPr>
          <w:rFonts w:ascii="Arial" w:hAnsi="Arial" w:cs="Arial"/>
          <w:sz w:val="28"/>
          <w:szCs w:val="28"/>
        </w:rPr>
      </w:pPr>
    </w:p>
    <w:p w14:paraId="3997FCA5" w14:textId="77777777" w:rsidR="00DD6BEE" w:rsidRPr="00065C79" w:rsidRDefault="00DD6BEE" w:rsidP="00230609">
      <w:pPr>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DD6BEE" w:rsidRPr="00065C79" w14:paraId="10A23A46" w14:textId="77777777" w:rsidTr="007C5CB7">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4AAE027C" w14:textId="707471DC" w:rsidR="00DD6BEE" w:rsidRPr="00065C79" w:rsidRDefault="00DD6BEE" w:rsidP="007C5CB7">
            <w:pPr>
              <w:spacing w:line="360" w:lineRule="auto"/>
              <w:rPr>
                <w:rFonts w:ascii="Arial" w:hAnsi="Arial" w:cs="Arial"/>
                <w:b/>
                <w:bCs/>
                <w:sz w:val="28"/>
                <w:szCs w:val="28"/>
              </w:rPr>
            </w:pPr>
            <w:r w:rsidRPr="00065C79">
              <w:rPr>
                <w:rFonts w:ascii="Arial" w:hAnsi="Arial" w:cs="Arial"/>
                <w:b/>
                <w:bCs/>
                <w:sz w:val="28"/>
                <w:szCs w:val="28"/>
              </w:rPr>
              <w:drawing>
                <wp:anchor distT="0" distB="0" distL="114300" distR="114300" simplePos="0" relativeHeight="251692032" behindDoc="1" locked="0" layoutInCell="1" allowOverlap="1" wp14:anchorId="2E463285" wp14:editId="6481A670">
                  <wp:simplePos x="0" y="0"/>
                  <wp:positionH relativeFrom="column">
                    <wp:posOffset>2309598</wp:posOffset>
                  </wp:positionH>
                  <wp:positionV relativeFrom="paragraph">
                    <wp:posOffset>516</wp:posOffset>
                  </wp:positionV>
                  <wp:extent cx="711200" cy="444500"/>
                  <wp:effectExtent l="0" t="0" r="0" b="0"/>
                  <wp:wrapTight wrapText="bothSides">
                    <wp:wrapPolygon edited="0">
                      <wp:start x="0" y="0"/>
                      <wp:lineTo x="0" y="20366"/>
                      <wp:lineTo x="20829" y="20366"/>
                      <wp:lineTo x="2082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11200" cy="444500"/>
                          </a:xfrm>
                          <a:prstGeom prst="rect">
                            <a:avLst/>
                          </a:prstGeom>
                        </pic:spPr>
                      </pic:pic>
                    </a:graphicData>
                  </a:graphic>
                </wp:anchor>
              </w:drawing>
            </w:r>
            <w:r w:rsidRPr="00065C79">
              <w:rPr>
                <w:rFonts w:ascii="Arial" w:hAnsi="Arial" w:cs="Arial"/>
                <w:b/>
                <w:bCs/>
                <w:sz w:val="28"/>
                <w:szCs w:val="28"/>
              </w:rPr>
              <w:t xml:space="preserve">British Values </w:t>
            </w:r>
            <w:r w:rsidRPr="00065C79">
              <w:rPr>
                <w:rFonts w:ascii="Arial" w:hAnsi="Arial" w:cs="Arial"/>
                <w:b/>
                <w:bCs/>
                <w:sz w:val="28"/>
                <w:szCs w:val="28"/>
              </w:rPr>
              <w:t xml:space="preserve">  </w:t>
            </w:r>
          </w:p>
        </w:tc>
      </w:tr>
    </w:tbl>
    <w:p w14:paraId="7DE1635E" w14:textId="77777777" w:rsidR="00DD6BEE" w:rsidRPr="00065C79" w:rsidRDefault="00DD6BEE" w:rsidP="00230609">
      <w:pPr>
        <w:rPr>
          <w:rFonts w:ascii="Arial" w:hAnsi="Arial" w:cs="Arial"/>
          <w:sz w:val="28"/>
          <w:szCs w:val="28"/>
        </w:rPr>
      </w:pPr>
    </w:p>
    <w:p w14:paraId="66E0B32F" w14:textId="77777777" w:rsidR="00DD6BEE" w:rsidRPr="00065C79" w:rsidRDefault="00DD6BEE" w:rsidP="00DD6BEE">
      <w:pPr>
        <w:rPr>
          <w:rFonts w:ascii="Arial" w:hAnsi="Arial" w:cs="Arial"/>
          <w:sz w:val="28"/>
          <w:szCs w:val="28"/>
        </w:rPr>
      </w:pPr>
    </w:p>
    <w:p w14:paraId="1E6A8F72" w14:textId="77777777" w:rsidR="00DD6BEE" w:rsidRPr="00065C79" w:rsidRDefault="00DD6BEE" w:rsidP="00DD6BEE">
      <w:pPr>
        <w:rPr>
          <w:rFonts w:ascii="Arial" w:hAnsi="Arial" w:cs="Arial"/>
          <w:sz w:val="28"/>
          <w:szCs w:val="28"/>
        </w:rPr>
      </w:pPr>
    </w:p>
    <w:p w14:paraId="23C4D3C3" w14:textId="77777777" w:rsidR="00DD6BEE" w:rsidRPr="00065C79" w:rsidRDefault="00DD6BEE" w:rsidP="00DD6BEE">
      <w:pPr>
        <w:rPr>
          <w:rFonts w:ascii="Arial" w:hAnsi="Arial" w:cs="Arial"/>
          <w:sz w:val="28"/>
          <w:szCs w:val="28"/>
        </w:rPr>
      </w:pPr>
    </w:p>
    <w:p w14:paraId="408441DA" w14:textId="77777777" w:rsidR="00DD6BEE" w:rsidRPr="00DD6BEE" w:rsidRDefault="00DD6BEE" w:rsidP="00DD6BEE">
      <w:pPr>
        <w:spacing w:line="360" w:lineRule="auto"/>
        <w:rPr>
          <w:rFonts w:ascii="Arial" w:hAnsi="Arial" w:cs="Arial"/>
          <w:sz w:val="28"/>
          <w:szCs w:val="28"/>
        </w:rPr>
      </w:pPr>
      <w:r w:rsidRPr="00DD6BEE">
        <w:rPr>
          <w:rFonts w:ascii="Arial" w:hAnsi="Arial" w:cs="Arial"/>
          <w:sz w:val="28"/>
          <w:szCs w:val="28"/>
        </w:rPr>
        <w:t xml:space="preserve">At </w:t>
      </w:r>
      <w:proofErr w:type="spellStart"/>
      <w:r w:rsidRPr="00DD6BEE">
        <w:rPr>
          <w:rFonts w:ascii="Arial" w:hAnsi="Arial" w:cs="Arial"/>
          <w:sz w:val="28"/>
          <w:szCs w:val="28"/>
        </w:rPr>
        <w:t>Cardinham</w:t>
      </w:r>
      <w:proofErr w:type="spellEnd"/>
      <w:r w:rsidRPr="00DD6BEE">
        <w:rPr>
          <w:rFonts w:ascii="Arial" w:hAnsi="Arial" w:cs="Arial"/>
          <w:sz w:val="28"/>
          <w:szCs w:val="28"/>
        </w:rPr>
        <w:t xml:space="preserve"> School, we are committed to preparing pupils to become active, responsible and respectful citizens. Through the teaching of British Values, children develop an understanding of the principles that underpin life in modern Britain: </w:t>
      </w:r>
      <w:r w:rsidRPr="00DD6BEE">
        <w:rPr>
          <w:rFonts w:ascii="Arial" w:hAnsi="Arial" w:cs="Arial"/>
          <w:b/>
          <w:bCs/>
          <w:sz w:val="28"/>
          <w:szCs w:val="28"/>
        </w:rPr>
        <w:lastRenderedPageBreak/>
        <w:t>democracy, the rule of law, individual liberty, mutual respect and tolerance of those with different faiths and beliefs</w:t>
      </w:r>
      <w:r w:rsidRPr="00DD6BEE">
        <w:rPr>
          <w:rFonts w:ascii="Arial" w:hAnsi="Arial" w:cs="Arial"/>
          <w:sz w:val="28"/>
          <w:szCs w:val="28"/>
        </w:rPr>
        <w:t>. These values help pupils understand their rights and responsibilities, appreciate diversity and contribute positively to their community.</w:t>
      </w:r>
    </w:p>
    <w:p w14:paraId="2CDF2555" w14:textId="392ACE7C" w:rsidR="00DD6BEE" w:rsidRPr="00DD6BEE" w:rsidRDefault="00DD6BEE" w:rsidP="00DD6BEE">
      <w:pPr>
        <w:spacing w:line="360" w:lineRule="auto"/>
        <w:rPr>
          <w:rFonts w:ascii="Arial" w:hAnsi="Arial" w:cs="Arial"/>
          <w:b/>
          <w:bCs/>
          <w:sz w:val="28"/>
          <w:szCs w:val="28"/>
        </w:rPr>
      </w:pPr>
    </w:p>
    <w:p w14:paraId="52F81E21" w14:textId="049057AB" w:rsidR="00DD6BEE" w:rsidRPr="00065C79" w:rsidRDefault="00DD6BEE" w:rsidP="00DD6BEE">
      <w:pPr>
        <w:spacing w:line="360" w:lineRule="auto"/>
        <w:rPr>
          <w:rFonts w:ascii="Arial" w:hAnsi="Arial" w:cs="Arial"/>
          <w:sz w:val="28"/>
          <w:szCs w:val="28"/>
        </w:rPr>
      </w:pPr>
      <w:r w:rsidRPr="00DD6BEE">
        <w:rPr>
          <w:rFonts w:ascii="Arial" w:hAnsi="Arial" w:cs="Arial"/>
          <w:sz w:val="28"/>
          <w:szCs w:val="28"/>
        </w:rPr>
        <w:t>British Values are taught through our curriculum, assemblies and wider school experiences. Our assembly programme</w:t>
      </w:r>
      <w:r w:rsidRPr="00065C79">
        <w:rPr>
          <w:rFonts w:ascii="Arial" w:hAnsi="Arial" w:cs="Arial"/>
          <w:sz w:val="28"/>
          <w:szCs w:val="28"/>
        </w:rPr>
        <w:t>, shown above,</w:t>
      </w:r>
      <w:r w:rsidRPr="00DD6BEE">
        <w:rPr>
          <w:rFonts w:ascii="Arial" w:hAnsi="Arial" w:cs="Arial"/>
          <w:sz w:val="28"/>
          <w:szCs w:val="28"/>
        </w:rPr>
        <w:t xml:space="preserve"> provides a clear thread throughout the year, enabling pupils to explore how British Values are reflected in everyday life and within our school community</w:t>
      </w:r>
      <w:r w:rsidRPr="00065C79">
        <w:rPr>
          <w:rFonts w:ascii="Arial" w:hAnsi="Arial" w:cs="Arial"/>
          <w:sz w:val="28"/>
          <w:szCs w:val="28"/>
        </w:rPr>
        <w:t xml:space="preserve"> through reading different texts.</w:t>
      </w:r>
    </w:p>
    <w:p w14:paraId="35EE80E5" w14:textId="77777777" w:rsidR="00DD6BEE" w:rsidRPr="00DD6BEE" w:rsidRDefault="00DD6BEE" w:rsidP="00DD6BEE">
      <w:pPr>
        <w:spacing w:line="360" w:lineRule="auto"/>
        <w:rPr>
          <w:rFonts w:ascii="Arial" w:hAnsi="Arial" w:cs="Arial"/>
          <w:sz w:val="28"/>
          <w:szCs w:val="28"/>
        </w:rPr>
      </w:pPr>
    </w:p>
    <w:p w14:paraId="665B3A56" w14:textId="77777777" w:rsidR="00DD6BEE" w:rsidRPr="00065C79" w:rsidRDefault="00DD6BEE" w:rsidP="00DD6BEE">
      <w:pPr>
        <w:spacing w:line="360" w:lineRule="auto"/>
        <w:rPr>
          <w:rFonts w:ascii="Arial" w:hAnsi="Arial" w:cs="Arial"/>
          <w:sz w:val="28"/>
          <w:szCs w:val="28"/>
        </w:rPr>
      </w:pPr>
      <w:r w:rsidRPr="00DD6BEE">
        <w:rPr>
          <w:rFonts w:ascii="Arial" w:hAnsi="Arial" w:cs="Arial"/>
          <w:sz w:val="28"/>
          <w:szCs w:val="28"/>
        </w:rPr>
        <w:t xml:space="preserve">Opportunities such as School Council elections, pupil leadership roles, community events and collaborative learning experiences allow children to put these values into practice. By embedding British Values </w:t>
      </w:r>
    </w:p>
    <w:p w14:paraId="13A8B6B3" w14:textId="19D39DD9" w:rsidR="00DD6BEE" w:rsidRPr="00065C79" w:rsidRDefault="00DD6BEE" w:rsidP="00DD6BEE">
      <w:pPr>
        <w:spacing w:line="360" w:lineRule="auto"/>
        <w:rPr>
          <w:rFonts w:ascii="Arial" w:hAnsi="Arial" w:cs="Arial"/>
          <w:sz w:val="28"/>
          <w:szCs w:val="28"/>
        </w:rPr>
      </w:pPr>
      <w:r w:rsidRPr="00DD6BEE">
        <w:rPr>
          <w:rFonts w:ascii="Arial" w:hAnsi="Arial" w:cs="Arial"/>
          <w:sz w:val="28"/>
          <w:szCs w:val="28"/>
        </w:rPr>
        <w:t>throughout school life, we help pupils develop into respectful, thoughtful and responsible citizens who are well prepared for life in modern Britain.</w:t>
      </w:r>
    </w:p>
    <w:p w14:paraId="39896A56" w14:textId="77777777" w:rsidR="00DD6BEE" w:rsidRPr="00065C79" w:rsidRDefault="00DD6BEE" w:rsidP="00DD6BEE">
      <w:pPr>
        <w:spacing w:line="360" w:lineRule="auto"/>
        <w:rPr>
          <w:rFonts w:ascii="Arial" w:hAnsi="Arial" w:cs="Arial"/>
          <w:sz w:val="28"/>
          <w:szCs w:val="28"/>
        </w:rPr>
      </w:pPr>
    </w:p>
    <w:p w14:paraId="7B58DD67" w14:textId="774FE0FA" w:rsidR="00DD6BEE" w:rsidRPr="00DD6BEE" w:rsidRDefault="00DD6BEE" w:rsidP="00DD6BEE">
      <w:pPr>
        <w:spacing w:line="360" w:lineRule="auto"/>
        <w:rPr>
          <w:rFonts w:ascii="Arial" w:hAnsi="Arial" w:cs="Arial"/>
          <w:sz w:val="28"/>
          <w:szCs w:val="28"/>
        </w:rPr>
      </w:pPr>
      <w:r w:rsidRPr="00065C79">
        <w:rPr>
          <w:rFonts w:ascii="Arial" w:hAnsi="Arial" w:cs="Arial"/>
          <w:sz w:val="28"/>
          <w:szCs w:val="28"/>
        </w:rPr>
        <w:t>The progression of the teaching of the British Values, helps staff pitch the concept to the children.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33"/>
        <w:gridCol w:w="1601"/>
        <w:gridCol w:w="1602"/>
        <w:gridCol w:w="1602"/>
        <w:gridCol w:w="1602"/>
        <w:gridCol w:w="1602"/>
        <w:gridCol w:w="1602"/>
        <w:gridCol w:w="1602"/>
        <w:gridCol w:w="1602"/>
      </w:tblGrid>
      <w:tr w:rsidR="00DD6BEE" w:rsidRPr="00065C79" w14:paraId="1865960D" w14:textId="77777777" w:rsidTr="007C5CB7">
        <w:trPr>
          <w:tblHeader/>
          <w:tblCellSpacing w:w="15" w:type="dxa"/>
        </w:trPr>
        <w:tc>
          <w:tcPr>
            <w:tcW w:w="1088" w:type="dxa"/>
            <w:shd w:val="clear" w:color="auto" w:fill="92D050"/>
            <w:vAlign w:val="center"/>
            <w:hideMark/>
          </w:tcPr>
          <w:p w14:paraId="44D50A2E"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British Value</w:t>
            </w:r>
          </w:p>
        </w:tc>
        <w:tc>
          <w:tcPr>
            <w:tcW w:w="1571" w:type="dxa"/>
            <w:shd w:val="clear" w:color="auto" w:fill="92D050"/>
            <w:vAlign w:val="center"/>
            <w:hideMark/>
          </w:tcPr>
          <w:p w14:paraId="3BF472C2"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DfE Definition</w:t>
            </w:r>
          </w:p>
        </w:tc>
        <w:tc>
          <w:tcPr>
            <w:tcW w:w="1572" w:type="dxa"/>
            <w:shd w:val="clear" w:color="auto" w:fill="92D050"/>
            <w:vAlign w:val="center"/>
            <w:hideMark/>
          </w:tcPr>
          <w:p w14:paraId="2BE35378"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EYFS</w:t>
            </w:r>
          </w:p>
        </w:tc>
        <w:tc>
          <w:tcPr>
            <w:tcW w:w="1572" w:type="dxa"/>
            <w:shd w:val="clear" w:color="auto" w:fill="92D050"/>
            <w:vAlign w:val="center"/>
            <w:hideMark/>
          </w:tcPr>
          <w:p w14:paraId="4B05F803"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Year 1</w:t>
            </w:r>
          </w:p>
        </w:tc>
        <w:tc>
          <w:tcPr>
            <w:tcW w:w="1572" w:type="dxa"/>
            <w:shd w:val="clear" w:color="auto" w:fill="92D050"/>
            <w:vAlign w:val="center"/>
            <w:hideMark/>
          </w:tcPr>
          <w:p w14:paraId="3F0867A0"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Year 2</w:t>
            </w:r>
          </w:p>
        </w:tc>
        <w:tc>
          <w:tcPr>
            <w:tcW w:w="1572" w:type="dxa"/>
            <w:shd w:val="clear" w:color="auto" w:fill="92D050"/>
            <w:vAlign w:val="center"/>
            <w:hideMark/>
          </w:tcPr>
          <w:p w14:paraId="407C4B7A"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Year 3</w:t>
            </w:r>
          </w:p>
        </w:tc>
        <w:tc>
          <w:tcPr>
            <w:tcW w:w="1572" w:type="dxa"/>
            <w:shd w:val="clear" w:color="auto" w:fill="92D050"/>
            <w:vAlign w:val="center"/>
            <w:hideMark/>
          </w:tcPr>
          <w:p w14:paraId="7B6865CD"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Year 4</w:t>
            </w:r>
          </w:p>
        </w:tc>
        <w:tc>
          <w:tcPr>
            <w:tcW w:w="1572" w:type="dxa"/>
            <w:shd w:val="clear" w:color="auto" w:fill="92D050"/>
            <w:vAlign w:val="center"/>
            <w:hideMark/>
          </w:tcPr>
          <w:p w14:paraId="6F166B8C"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Year 5</w:t>
            </w:r>
          </w:p>
        </w:tc>
        <w:tc>
          <w:tcPr>
            <w:tcW w:w="1557" w:type="dxa"/>
            <w:shd w:val="clear" w:color="auto" w:fill="92D050"/>
            <w:vAlign w:val="center"/>
            <w:hideMark/>
          </w:tcPr>
          <w:p w14:paraId="4A28C049" w14:textId="77777777" w:rsidR="00DD6BEE" w:rsidRPr="00065C79" w:rsidRDefault="00DD6BEE" w:rsidP="007C5CB7">
            <w:pPr>
              <w:jc w:val="center"/>
              <w:rPr>
                <w:rFonts w:ascii="Arial" w:hAnsi="Arial" w:cs="Arial"/>
                <w:b/>
                <w:bCs/>
                <w:sz w:val="28"/>
                <w:szCs w:val="28"/>
              </w:rPr>
            </w:pPr>
            <w:r w:rsidRPr="00065C79">
              <w:rPr>
                <w:rFonts w:ascii="Arial" w:hAnsi="Arial" w:cs="Arial"/>
                <w:b/>
                <w:bCs/>
                <w:sz w:val="28"/>
                <w:szCs w:val="28"/>
              </w:rPr>
              <w:t>Year 6</w:t>
            </w:r>
          </w:p>
        </w:tc>
      </w:tr>
      <w:tr w:rsidR="00DD6BEE" w:rsidRPr="00065C79" w14:paraId="61E78BE2" w14:textId="77777777" w:rsidTr="007C5CB7">
        <w:trPr>
          <w:tblCellSpacing w:w="15" w:type="dxa"/>
        </w:trPr>
        <w:tc>
          <w:tcPr>
            <w:tcW w:w="1088" w:type="dxa"/>
            <w:shd w:val="clear" w:color="auto" w:fill="92D050"/>
            <w:vAlign w:val="center"/>
            <w:hideMark/>
          </w:tcPr>
          <w:p w14:paraId="0C3A28EC" w14:textId="77777777" w:rsidR="00DD6BEE" w:rsidRPr="00065C79" w:rsidRDefault="00DD6BEE" w:rsidP="007C5CB7">
            <w:pPr>
              <w:jc w:val="center"/>
              <w:rPr>
                <w:rFonts w:ascii="Arial" w:hAnsi="Arial" w:cs="Arial"/>
                <w:sz w:val="28"/>
                <w:szCs w:val="28"/>
              </w:rPr>
            </w:pPr>
            <w:r w:rsidRPr="00065C79">
              <w:rPr>
                <w:rFonts w:ascii="Arial" w:hAnsi="Arial" w:cs="Arial"/>
                <w:b/>
                <w:bCs/>
                <w:sz w:val="28"/>
                <w:szCs w:val="28"/>
              </w:rPr>
              <w:t>Democracy</w:t>
            </w:r>
          </w:p>
        </w:tc>
        <w:tc>
          <w:tcPr>
            <w:tcW w:w="1571" w:type="dxa"/>
            <w:vAlign w:val="center"/>
            <w:hideMark/>
          </w:tcPr>
          <w:p w14:paraId="2E40A20E" w14:textId="77777777" w:rsidR="00DD6BEE" w:rsidRPr="00065C79" w:rsidRDefault="00DD6BEE" w:rsidP="007C5CB7">
            <w:pPr>
              <w:rPr>
                <w:rFonts w:ascii="Arial" w:hAnsi="Arial" w:cs="Arial"/>
                <w:sz w:val="28"/>
                <w:szCs w:val="28"/>
              </w:rPr>
            </w:pPr>
            <w:r w:rsidRPr="00065C79">
              <w:rPr>
                <w:rFonts w:ascii="Arial" w:hAnsi="Arial" w:cs="Arial"/>
                <w:i/>
                <w:iCs/>
                <w:sz w:val="28"/>
                <w:szCs w:val="28"/>
              </w:rPr>
              <w:t>Respect for democracy and support for participation in the democratic process.</w:t>
            </w:r>
          </w:p>
        </w:tc>
        <w:tc>
          <w:tcPr>
            <w:tcW w:w="1572" w:type="dxa"/>
            <w:vAlign w:val="center"/>
            <w:hideMark/>
          </w:tcPr>
          <w:p w14:paraId="0095AF08" w14:textId="77777777" w:rsidR="00DD6BEE" w:rsidRPr="00065C79" w:rsidRDefault="00DD6BEE" w:rsidP="007C5CB7">
            <w:pPr>
              <w:rPr>
                <w:rFonts w:ascii="Arial" w:hAnsi="Arial" w:cs="Arial"/>
                <w:i/>
                <w:iCs/>
                <w:sz w:val="28"/>
                <w:szCs w:val="28"/>
              </w:rPr>
            </w:pPr>
            <w:r w:rsidRPr="00065C79">
              <w:rPr>
                <w:rFonts w:ascii="Arial" w:hAnsi="Arial" w:cs="Arial"/>
                <w:i/>
                <w:iCs/>
                <w:sz w:val="28"/>
                <w:szCs w:val="28"/>
              </w:rPr>
              <w:t>“We all have a turn and a say.”</w:t>
            </w:r>
          </w:p>
          <w:p w14:paraId="09688560" w14:textId="77777777" w:rsidR="00DD6BEE" w:rsidRPr="00065C79" w:rsidRDefault="00DD6BEE" w:rsidP="007C5CB7">
            <w:pPr>
              <w:rPr>
                <w:rFonts w:ascii="Arial" w:hAnsi="Arial" w:cs="Arial"/>
                <w:sz w:val="28"/>
                <w:szCs w:val="28"/>
              </w:rPr>
            </w:pPr>
          </w:p>
          <w:p w14:paraId="09D16196"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Experience voting in </w:t>
            </w:r>
            <w:r w:rsidRPr="00065C79">
              <w:rPr>
                <w:rFonts w:ascii="Arial" w:hAnsi="Arial" w:cs="Arial"/>
                <w:sz w:val="28"/>
                <w:szCs w:val="28"/>
              </w:rPr>
              <w:lastRenderedPageBreak/>
              <w:t xml:space="preserve">class choices. </w:t>
            </w:r>
          </w:p>
          <w:p w14:paraId="40996ED4" w14:textId="77777777" w:rsidR="00DD6BEE" w:rsidRPr="00065C79" w:rsidRDefault="00DD6BEE" w:rsidP="007C5CB7">
            <w:pPr>
              <w:rPr>
                <w:rFonts w:ascii="Arial" w:hAnsi="Arial" w:cs="Arial"/>
                <w:sz w:val="28"/>
                <w:szCs w:val="28"/>
              </w:rPr>
            </w:pPr>
          </w:p>
          <w:p w14:paraId="593D871B" w14:textId="77777777" w:rsidR="00DD6BEE" w:rsidRPr="00065C79" w:rsidRDefault="00DD6BEE" w:rsidP="007C5CB7">
            <w:pPr>
              <w:rPr>
                <w:rFonts w:ascii="Arial" w:hAnsi="Arial" w:cs="Arial"/>
                <w:sz w:val="28"/>
                <w:szCs w:val="28"/>
              </w:rPr>
            </w:pPr>
            <w:r w:rsidRPr="00065C79">
              <w:rPr>
                <w:rFonts w:ascii="Arial" w:hAnsi="Arial" w:cs="Arial"/>
                <w:sz w:val="28"/>
                <w:szCs w:val="28"/>
              </w:rPr>
              <w:t>• Learn that everyone’s voice matters.</w:t>
            </w:r>
          </w:p>
        </w:tc>
        <w:tc>
          <w:tcPr>
            <w:tcW w:w="1572" w:type="dxa"/>
            <w:vAlign w:val="center"/>
            <w:hideMark/>
          </w:tcPr>
          <w:p w14:paraId="2874EEED"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“Democracy means everyone gets a chance to share their ideas.”</w:t>
            </w:r>
            <w:r w:rsidRPr="00065C79">
              <w:rPr>
                <w:rFonts w:ascii="Arial" w:hAnsi="Arial" w:cs="Arial"/>
                <w:sz w:val="28"/>
                <w:szCs w:val="28"/>
              </w:rPr>
              <w:t xml:space="preserve"> </w:t>
            </w:r>
          </w:p>
          <w:p w14:paraId="28FEC4F4" w14:textId="77777777" w:rsidR="00DD6BEE" w:rsidRPr="00065C79" w:rsidRDefault="00DD6BEE" w:rsidP="007C5CB7">
            <w:pPr>
              <w:rPr>
                <w:rFonts w:ascii="Arial" w:hAnsi="Arial" w:cs="Arial"/>
                <w:sz w:val="28"/>
                <w:szCs w:val="28"/>
              </w:rPr>
            </w:pPr>
          </w:p>
          <w:p w14:paraId="50D689B9" w14:textId="77777777" w:rsidR="00DD6BEE" w:rsidRPr="00065C79" w:rsidRDefault="00DD6BEE" w:rsidP="007C5CB7">
            <w:pPr>
              <w:rPr>
                <w:rFonts w:ascii="Arial" w:hAnsi="Arial" w:cs="Arial"/>
                <w:sz w:val="28"/>
                <w:szCs w:val="28"/>
              </w:rPr>
            </w:pPr>
            <w:r w:rsidRPr="00065C79">
              <w:rPr>
                <w:rFonts w:ascii="Arial" w:hAnsi="Arial" w:cs="Arial"/>
                <w:sz w:val="28"/>
                <w:szCs w:val="28"/>
              </w:rPr>
              <w:lastRenderedPageBreak/>
              <w:t xml:space="preserve">• Take part in class decisions. </w:t>
            </w:r>
          </w:p>
          <w:p w14:paraId="516E6A2E" w14:textId="77777777" w:rsidR="00DD6BEE" w:rsidRPr="00065C79" w:rsidRDefault="00DD6BEE" w:rsidP="007C5CB7">
            <w:pPr>
              <w:rPr>
                <w:rFonts w:ascii="Arial" w:hAnsi="Arial" w:cs="Arial"/>
                <w:sz w:val="28"/>
                <w:szCs w:val="28"/>
              </w:rPr>
            </w:pPr>
          </w:p>
          <w:p w14:paraId="13EC36BD" w14:textId="77777777" w:rsidR="00DD6BEE" w:rsidRPr="00065C79" w:rsidRDefault="00DD6BEE" w:rsidP="007C5CB7">
            <w:pPr>
              <w:rPr>
                <w:rFonts w:ascii="Arial" w:hAnsi="Arial" w:cs="Arial"/>
                <w:sz w:val="28"/>
                <w:szCs w:val="28"/>
              </w:rPr>
            </w:pPr>
            <w:r w:rsidRPr="00065C79">
              <w:rPr>
                <w:rFonts w:ascii="Arial" w:hAnsi="Arial" w:cs="Arial"/>
                <w:sz w:val="28"/>
                <w:szCs w:val="28"/>
              </w:rPr>
              <w:t>• Recognise fairness when everyone has a turn.</w:t>
            </w:r>
          </w:p>
        </w:tc>
        <w:tc>
          <w:tcPr>
            <w:tcW w:w="1572" w:type="dxa"/>
            <w:vAlign w:val="center"/>
            <w:hideMark/>
          </w:tcPr>
          <w:p w14:paraId="67FCA3D6"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“Democracy is when people’s voices are listened to and decisions </w:t>
            </w:r>
            <w:r w:rsidRPr="00065C79">
              <w:rPr>
                <w:rFonts w:ascii="Arial" w:hAnsi="Arial" w:cs="Arial"/>
                <w:i/>
                <w:iCs/>
                <w:sz w:val="28"/>
                <w:szCs w:val="28"/>
              </w:rPr>
              <w:lastRenderedPageBreak/>
              <w:t>are made fairly.”</w:t>
            </w:r>
            <w:r w:rsidRPr="00065C79">
              <w:rPr>
                <w:rFonts w:ascii="Arial" w:hAnsi="Arial" w:cs="Arial"/>
                <w:sz w:val="28"/>
                <w:szCs w:val="28"/>
              </w:rPr>
              <w:t xml:space="preserve"> </w:t>
            </w:r>
          </w:p>
          <w:p w14:paraId="622624E7" w14:textId="77777777" w:rsidR="00DD6BEE" w:rsidRPr="00065C79" w:rsidRDefault="00DD6BEE" w:rsidP="007C5CB7">
            <w:pPr>
              <w:rPr>
                <w:rFonts w:ascii="Arial" w:hAnsi="Arial" w:cs="Arial"/>
                <w:sz w:val="28"/>
                <w:szCs w:val="28"/>
              </w:rPr>
            </w:pPr>
          </w:p>
          <w:p w14:paraId="6C629BCA"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Understand voting for group decisions. </w:t>
            </w:r>
          </w:p>
          <w:p w14:paraId="1DFF877A" w14:textId="77777777" w:rsidR="00DD6BEE" w:rsidRPr="00065C79" w:rsidRDefault="00DD6BEE" w:rsidP="007C5CB7">
            <w:pPr>
              <w:rPr>
                <w:rFonts w:ascii="Arial" w:hAnsi="Arial" w:cs="Arial"/>
                <w:sz w:val="28"/>
                <w:szCs w:val="28"/>
              </w:rPr>
            </w:pPr>
          </w:p>
          <w:p w14:paraId="6EFD06CB" w14:textId="77777777" w:rsidR="00DD6BEE" w:rsidRPr="00065C79" w:rsidRDefault="00DD6BEE" w:rsidP="007C5CB7">
            <w:pPr>
              <w:rPr>
                <w:rFonts w:ascii="Arial" w:hAnsi="Arial" w:cs="Arial"/>
                <w:sz w:val="28"/>
                <w:szCs w:val="28"/>
              </w:rPr>
            </w:pPr>
            <w:r w:rsidRPr="00065C79">
              <w:rPr>
                <w:rFonts w:ascii="Arial" w:hAnsi="Arial" w:cs="Arial"/>
                <w:sz w:val="28"/>
                <w:szCs w:val="28"/>
              </w:rPr>
              <w:t>• Learn that majority decision is respected.</w:t>
            </w:r>
          </w:p>
        </w:tc>
        <w:tc>
          <w:tcPr>
            <w:tcW w:w="1572" w:type="dxa"/>
            <w:vAlign w:val="center"/>
            <w:hideMark/>
          </w:tcPr>
          <w:p w14:paraId="7BFA91C7"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“Democracy is about having a say and respecting the views of others.”</w:t>
            </w:r>
            <w:r w:rsidRPr="00065C79">
              <w:rPr>
                <w:rFonts w:ascii="Arial" w:hAnsi="Arial" w:cs="Arial"/>
                <w:sz w:val="28"/>
                <w:szCs w:val="28"/>
              </w:rPr>
              <w:t xml:space="preserve"> </w:t>
            </w:r>
          </w:p>
          <w:p w14:paraId="56B77F32" w14:textId="77777777" w:rsidR="00DD6BEE" w:rsidRPr="00065C79" w:rsidRDefault="00DD6BEE" w:rsidP="007C5CB7">
            <w:pPr>
              <w:rPr>
                <w:rFonts w:ascii="Arial" w:hAnsi="Arial" w:cs="Arial"/>
                <w:sz w:val="28"/>
                <w:szCs w:val="28"/>
              </w:rPr>
            </w:pPr>
          </w:p>
          <w:p w14:paraId="58977D66" w14:textId="77777777" w:rsidR="00DD6BEE" w:rsidRPr="00065C79" w:rsidRDefault="00DD6BEE" w:rsidP="007C5CB7">
            <w:pPr>
              <w:rPr>
                <w:rFonts w:ascii="Arial" w:hAnsi="Arial" w:cs="Arial"/>
                <w:sz w:val="28"/>
                <w:szCs w:val="28"/>
              </w:rPr>
            </w:pPr>
            <w:r w:rsidRPr="00065C79">
              <w:rPr>
                <w:rFonts w:ascii="Arial" w:hAnsi="Arial" w:cs="Arial"/>
                <w:sz w:val="28"/>
                <w:szCs w:val="28"/>
              </w:rPr>
              <w:lastRenderedPageBreak/>
              <w:t xml:space="preserve">• Learn about school councils. </w:t>
            </w:r>
          </w:p>
          <w:p w14:paraId="46B2A2E6" w14:textId="77777777" w:rsidR="00DD6BEE" w:rsidRPr="00065C79" w:rsidRDefault="00DD6BEE" w:rsidP="007C5CB7">
            <w:pPr>
              <w:rPr>
                <w:rFonts w:ascii="Arial" w:hAnsi="Arial" w:cs="Arial"/>
                <w:sz w:val="28"/>
                <w:szCs w:val="28"/>
              </w:rPr>
            </w:pPr>
          </w:p>
          <w:p w14:paraId="4E201A29" w14:textId="77777777" w:rsidR="00DD6BEE" w:rsidRPr="00065C79" w:rsidRDefault="00DD6BEE" w:rsidP="007C5CB7">
            <w:pPr>
              <w:rPr>
                <w:rFonts w:ascii="Arial" w:hAnsi="Arial" w:cs="Arial"/>
                <w:sz w:val="28"/>
                <w:szCs w:val="28"/>
              </w:rPr>
            </w:pPr>
            <w:r w:rsidRPr="00065C79">
              <w:rPr>
                <w:rFonts w:ascii="Arial" w:hAnsi="Arial" w:cs="Arial"/>
                <w:sz w:val="28"/>
                <w:szCs w:val="28"/>
              </w:rPr>
              <w:t>• See links between class votes and wider society.</w:t>
            </w:r>
          </w:p>
        </w:tc>
        <w:tc>
          <w:tcPr>
            <w:tcW w:w="1572" w:type="dxa"/>
            <w:vAlign w:val="center"/>
            <w:hideMark/>
          </w:tcPr>
          <w:p w14:paraId="4098711C"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“Democracy means people can choose who represents them and share their ideas fairly.”</w:t>
            </w:r>
            <w:r w:rsidRPr="00065C79">
              <w:rPr>
                <w:rFonts w:ascii="Arial" w:hAnsi="Arial" w:cs="Arial"/>
                <w:sz w:val="28"/>
                <w:szCs w:val="28"/>
              </w:rPr>
              <w:t xml:space="preserve"> </w:t>
            </w:r>
          </w:p>
          <w:p w14:paraId="33380D53" w14:textId="77777777" w:rsidR="00DD6BEE" w:rsidRPr="00065C79" w:rsidRDefault="00DD6BEE" w:rsidP="007C5CB7">
            <w:pPr>
              <w:rPr>
                <w:rFonts w:ascii="Arial" w:hAnsi="Arial" w:cs="Arial"/>
                <w:sz w:val="28"/>
                <w:szCs w:val="28"/>
              </w:rPr>
            </w:pPr>
          </w:p>
          <w:p w14:paraId="0863EDF1"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Understand elections. </w:t>
            </w:r>
          </w:p>
          <w:p w14:paraId="7CABE048" w14:textId="77777777" w:rsidR="00DD6BEE" w:rsidRPr="00065C79" w:rsidRDefault="00DD6BEE" w:rsidP="007C5CB7">
            <w:pPr>
              <w:rPr>
                <w:rFonts w:ascii="Arial" w:hAnsi="Arial" w:cs="Arial"/>
                <w:sz w:val="28"/>
                <w:szCs w:val="28"/>
              </w:rPr>
            </w:pPr>
          </w:p>
          <w:p w14:paraId="68C83106" w14:textId="77777777" w:rsidR="00DD6BEE" w:rsidRPr="00065C79" w:rsidRDefault="00DD6BEE" w:rsidP="007C5CB7">
            <w:pPr>
              <w:rPr>
                <w:rFonts w:ascii="Arial" w:hAnsi="Arial" w:cs="Arial"/>
                <w:sz w:val="28"/>
                <w:szCs w:val="28"/>
              </w:rPr>
            </w:pPr>
            <w:r w:rsidRPr="00065C79">
              <w:rPr>
                <w:rFonts w:ascii="Arial" w:hAnsi="Arial" w:cs="Arial"/>
                <w:sz w:val="28"/>
                <w:szCs w:val="28"/>
              </w:rPr>
              <w:t>• Democracy only works if people take part.</w:t>
            </w:r>
          </w:p>
        </w:tc>
        <w:tc>
          <w:tcPr>
            <w:tcW w:w="1572" w:type="dxa"/>
            <w:vAlign w:val="center"/>
            <w:hideMark/>
          </w:tcPr>
          <w:p w14:paraId="630DB195"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“Democracy is when people vote to make decisions and choose leaders, and </w:t>
            </w:r>
            <w:r w:rsidRPr="00065C79">
              <w:rPr>
                <w:rFonts w:ascii="Arial" w:hAnsi="Arial" w:cs="Arial"/>
                <w:i/>
                <w:iCs/>
                <w:sz w:val="28"/>
                <w:szCs w:val="28"/>
              </w:rPr>
              <w:lastRenderedPageBreak/>
              <w:t>everyone’s voice counts.”</w:t>
            </w:r>
            <w:r w:rsidRPr="00065C79">
              <w:rPr>
                <w:rFonts w:ascii="Arial" w:hAnsi="Arial" w:cs="Arial"/>
                <w:sz w:val="28"/>
                <w:szCs w:val="28"/>
              </w:rPr>
              <w:t xml:space="preserve"> </w:t>
            </w:r>
          </w:p>
          <w:p w14:paraId="1F628B61" w14:textId="77777777" w:rsidR="00DD6BEE" w:rsidRPr="00065C79" w:rsidRDefault="00DD6BEE" w:rsidP="007C5CB7">
            <w:pPr>
              <w:rPr>
                <w:rFonts w:ascii="Arial" w:hAnsi="Arial" w:cs="Arial"/>
                <w:sz w:val="28"/>
                <w:szCs w:val="28"/>
              </w:rPr>
            </w:pPr>
          </w:p>
          <w:p w14:paraId="2289D172"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Learn about UK elections. </w:t>
            </w:r>
          </w:p>
          <w:p w14:paraId="1C34C7A6" w14:textId="77777777" w:rsidR="00DD6BEE" w:rsidRPr="00065C79" w:rsidRDefault="00DD6BEE" w:rsidP="007C5CB7">
            <w:pPr>
              <w:rPr>
                <w:rFonts w:ascii="Arial" w:hAnsi="Arial" w:cs="Arial"/>
                <w:sz w:val="28"/>
                <w:szCs w:val="28"/>
              </w:rPr>
            </w:pPr>
          </w:p>
          <w:p w14:paraId="2FDBFEDA" w14:textId="77777777" w:rsidR="00DD6BEE" w:rsidRPr="00065C79" w:rsidRDefault="00DD6BEE" w:rsidP="007C5CB7">
            <w:pPr>
              <w:rPr>
                <w:rFonts w:ascii="Arial" w:hAnsi="Arial" w:cs="Arial"/>
                <w:sz w:val="28"/>
                <w:szCs w:val="28"/>
              </w:rPr>
            </w:pPr>
            <w:r w:rsidRPr="00065C79">
              <w:rPr>
                <w:rFonts w:ascii="Arial" w:hAnsi="Arial" w:cs="Arial"/>
                <w:sz w:val="28"/>
                <w:szCs w:val="28"/>
              </w:rPr>
              <w:t>• Debate respectfully.</w:t>
            </w:r>
          </w:p>
        </w:tc>
        <w:tc>
          <w:tcPr>
            <w:tcW w:w="1557" w:type="dxa"/>
            <w:vAlign w:val="center"/>
            <w:hideMark/>
          </w:tcPr>
          <w:p w14:paraId="25CCB8FB"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“Democracy is a system where people choose their leaders and </w:t>
            </w:r>
            <w:r w:rsidRPr="00065C79">
              <w:rPr>
                <w:rFonts w:ascii="Arial" w:hAnsi="Arial" w:cs="Arial"/>
                <w:i/>
                <w:iCs/>
                <w:sz w:val="28"/>
                <w:szCs w:val="28"/>
              </w:rPr>
              <w:lastRenderedPageBreak/>
              <w:t>have a say in how their country is run.”</w:t>
            </w:r>
            <w:r w:rsidRPr="00065C79">
              <w:rPr>
                <w:rFonts w:ascii="Arial" w:hAnsi="Arial" w:cs="Arial"/>
                <w:sz w:val="28"/>
                <w:szCs w:val="28"/>
              </w:rPr>
              <w:t xml:space="preserve"> </w:t>
            </w:r>
          </w:p>
          <w:p w14:paraId="39E1291C" w14:textId="77777777" w:rsidR="00DD6BEE" w:rsidRPr="00065C79" w:rsidRDefault="00DD6BEE" w:rsidP="007C5CB7">
            <w:pPr>
              <w:rPr>
                <w:rFonts w:ascii="Arial" w:hAnsi="Arial" w:cs="Arial"/>
                <w:sz w:val="28"/>
                <w:szCs w:val="28"/>
              </w:rPr>
            </w:pPr>
          </w:p>
          <w:p w14:paraId="0DF2EC4B" w14:textId="77777777" w:rsidR="00DD6BEE" w:rsidRPr="00065C79" w:rsidRDefault="00DD6BEE" w:rsidP="007C5CB7">
            <w:pPr>
              <w:rPr>
                <w:rFonts w:ascii="Arial" w:hAnsi="Arial" w:cs="Arial"/>
                <w:sz w:val="28"/>
                <w:szCs w:val="28"/>
              </w:rPr>
            </w:pPr>
            <w:r w:rsidRPr="00065C79">
              <w:rPr>
                <w:rFonts w:ascii="Arial" w:hAnsi="Arial" w:cs="Arial"/>
                <w:sz w:val="28"/>
                <w:szCs w:val="28"/>
              </w:rPr>
              <w:t>• Explore UK Parliament.</w:t>
            </w:r>
          </w:p>
          <w:p w14:paraId="3B5FB9E9" w14:textId="77777777" w:rsidR="00DD6BEE" w:rsidRPr="00065C79" w:rsidRDefault="00DD6BEE" w:rsidP="007C5CB7">
            <w:pPr>
              <w:rPr>
                <w:rFonts w:ascii="Arial" w:hAnsi="Arial" w:cs="Arial"/>
                <w:sz w:val="28"/>
                <w:szCs w:val="28"/>
              </w:rPr>
            </w:pPr>
          </w:p>
          <w:p w14:paraId="626BF01E" w14:textId="77777777" w:rsidR="00DD6BEE" w:rsidRPr="00065C79" w:rsidRDefault="00DD6BEE" w:rsidP="007C5CB7">
            <w:pPr>
              <w:rPr>
                <w:rFonts w:ascii="Arial" w:hAnsi="Arial" w:cs="Arial"/>
                <w:sz w:val="28"/>
                <w:szCs w:val="28"/>
              </w:rPr>
            </w:pPr>
            <w:r w:rsidRPr="00065C79">
              <w:rPr>
                <w:rFonts w:ascii="Arial" w:hAnsi="Arial" w:cs="Arial"/>
                <w:sz w:val="28"/>
                <w:szCs w:val="28"/>
              </w:rPr>
              <w:t>• Why democracy matters for fairness and freedom.</w:t>
            </w:r>
          </w:p>
        </w:tc>
      </w:tr>
      <w:tr w:rsidR="00DD6BEE" w:rsidRPr="00065C79" w14:paraId="437D8407" w14:textId="77777777" w:rsidTr="007C5CB7">
        <w:trPr>
          <w:tblCellSpacing w:w="15" w:type="dxa"/>
        </w:trPr>
        <w:tc>
          <w:tcPr>
            <w:tcW w:w="1088" w:type="dxa"/>
            <w:shd w:val="clear" w:color="auto" w:fill="92D050"/>
            <w:vAlign w:val="center"/>
            <w:hideMark/>
          </w:tcPr>
          <w:p w14:paraId="0AEE46E7" w14:textId="77777777" w:rsidR="00DD6BEE" w:rsidRPr="00065C79" w:rsidRDefault="00DD6BEE" w:rsidP="007C5CB7">
            <w:pPr>
              <w:jc w:val="center"/>
              <w:rPr>
                <w:rFonts w:ascii="Arial" w:hAnsi="Arial" w:cs="Arial"/>
                <w:sz w:val="28"/>
                <w:szCs w:val="28"/>
              </w:rPr>
            </w:pPr>
            <w:r w:rsidRPr="00065C79">
              <w:rPr>
                <w:rFonts w:ascii="Arial" w:hAnsi="Arial" w:cs="Arial"/>
                <w:b/>
                <w:bCs/>
                <w:sz w:val="28"/>
                <w:szCs w:val="28"/>
              </w:rPr>
              <w:lastRenderedPageBreak/>
              <w:t>Rule of Law</w:t>
            </w:r>
          </w:p>
        </w:tc>
        <w:tc>
          <w:tcPr>
            <w:tcW w:w="1571" w:type="dxa"/>
            <w:vAlign w:val="center"/>
            <w:hideMark/>
          </w:tcPr>
          <w:p w14:paraId="7222D1AC" w14:textId="77777777" w:rsidR="00DD6BEE" w:rsidRPr="00065C79" w:rsidRDefault="00DD6BEE" w:rsidP="007C5CB7">
            <w:pPr>
              <w:rPr>
                <w:rFonts w:ascii="Arial" w:hAnsi="Arial" w:cs="Arial"/>
                <w:sz w:val="28"/>
                <w:szCs w:val="28"/>
              </w:rPr>
            </w:pPr>
            <w:r w:rsidRPr="00065C79">
              <w:rPr>
                <w:rFonts w:ascii="Arial" w:hAnsi="Arial" w:cs="Arial"/>
                <w:i/>
                <w:iCs/>
                <w:sz w:val="28"/>
                <w:szCs w:val="28"/>
              </w:rPr>
              <w:t>Respect for the basis on which the law is made and applies in England.</w:t>
            </w:r>
          </w:p>
        </w:tc>
        <w:tc>
          <w:tcPr>
            <w:tcW w:w="1572" w:type="dxa"/>
            <w:vAlign w:val="center"/>
            <w:hideMark/>
          </w:tcPr>
          <w:p w14:paraId="3CD2B7CF" w14:textId="77777777" w:rsidR="00DD6BEE" w:rsidRPr="00065C79" w:rsidRDefault="00DD6BEE" w:rsidP="007C5CB7">
            <w:pPr>
              <w:rPr>
                <w:rFonts w:ascii="Arial" w:hAnsi="Arial" w:cs="Arial"/>
                <w:sz w:val="28"/>
                <w:szCs w:val="28"/>
              </w:rPr>
            </w:pPr>
            <w:r w:rsidRPr="00065C79">
              <w:rPr>
                <w:rFonts w:ascii="Arial" w:hAnsi="Arial" w:cs="Arial"/>
                <w:i/>
                <w:iCs/>
                <w:sz w:val="28"/>
                <w:szCs w:val="28"/>
              </w:rPr>
              <w:t>“Rules help us stay safe and happy.”</w:t>
            </w:r>
            <w:r w:rsidRPr="00065C79">
              <w:rPr>
                <w:rFonts w:ascii="Arial" w:hAnsi="Arial" w:cs="Arial"/>
                <w:sz w:val="28"/>
                <w:szCs w:val="28"/>
              </w:rPr>
              <w:t xml:space="preserve"> </w:t>
            </w:r>
          </w:p>
          <w:p w14:paraId="7AE251A5" w14:textId="77777777" w:rsidR="00DD6BEE" w:rsidRPr="00065C79" w:rsidRDefault="00DD6BEE" w:rsidP="007C5CB7">
            <w:pPr>
              <w:rPr>
                <w:rFonts w:ascii="Arial" w:hAnsi="Arial" w:cs="Arial"/>
                <w:sz w:val="28"/>
                <w:szCs w:val="28"/>
              </w:rPr>
            </w:pPr>
          </w:p>
          <w:p w14:paraId="576311CA" w14:textId="77777777" w:rsidR="00DD6BEE" w:rsidRPr="00065C79" w:rsidRDefault="00DD6BEE" w:rsidP="007C5CB7">
            <w:pPr>
              <w:rPr>
                <w:rFonts w:ascii="Arial" w:hAnsi="Arial" w:cs="Arial"/>
                <w:sz w:val="28"/>
                <w:szCs w:val="28"/>
              </w:rPr>
            </w:pPr>
            <w:r w:rsidRPr="00065C79">
              <w:rPr>
                <w:rFonts w:ascii="Arial" w:hAnsi="Arial" w:cs="Arial"/>
                <w:sz w:val="28"/>
                <w:szCs w:val="28"/>
              </w:rPr>
              <w:t>• Follow simple classroom rules.</w:t>
            </w:r>
          </w:p>
        </w:tc>
        <w:tc>
          <w:tcPr>
            <w:tcW w:w="1572" w:type="dxa"/>
            <w:vAlign w:val="center"/>
            <w:hideMark/>
          </w:tcPr>
          <w:p w14:paraId="0EAE4D20" w14:textId="77777777" w:rsidR="00DD6BEE" w:rsidRPr="00065C79" w:rsidRDefault="00DD6BEE" w:rsidP="007C5CB7">
            <w:pPr>
              <w:rPr>
                <w:rFonts w:ascii="Arial" w:hAnsi="Arial" w:cs="Arial"/>
                <w:i/>
                <w:iCs/>
                <w:sz w:val="28"/>
                <w:szCs w:val="28"/>
              </w:rPr>
            </w:pPr>
            <w:r w:rsidRPr="00065C79">
              <w:rPr>
                <w:rFonts w:ascii="Arial" w:hAnsi="Arial" w:cs="Arial"/>
                <w:i/>
                <w:iCs/>
                <w:sz w:val="28"/>
                <w:szCs w:val="28"/>
              </w:rPr>
              <w:t>“Rules are important because they keep us safe and help us know what is right and wrong.”</w:t>
            </w:r>
          </w:p>
          <w:p w14:paraId="4FD176D4" w14:textId="77777777" w:rsidR="00DD6BEE" w:rsidRPr="00065C79" w:rsidRDefault="00DD6BEE" w:rsidP="007C5CB7">
            <w:pPr>
              <w:rPr>
                <w:rFonts w:ascii="Arial" w:hAnsi="Arial" w:cs="Arial"/>
                <w:i/>
                <w:iCs/>
                <w:sz w:val="28"/>
                <w:szCs w:val="28"/>
              </w:rPr>
            </w:pPr>
          </w:p>
          <w:p w14:paraId="31C87151"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Understand </w:t>
            </w:r>
            <w:r w:rsidRPr="00065C79">
              <w:rPr>
                <w:rFonts w:ascii="Arial" w:hAnsi="Arial" w:cs="Arial"/>
                <w:sz w:val="28"/>
                <w:szCs w:val="28"/>
              </w:rPr>
              <w:lastRenderedPageBreak/>
              <w:t>consequences for breaking rules.</w:t>
            </w:r>
          </w:p>
        </w:tc>
        <w:tc>
          <w:tcPr>
            <w:tcW w:w="1572" w:type="dxa"/>
            <w:vAlign w:val="center"/>
            <w:hideMark/>
          </w:tcPr>
          <w:p w14:paraId="71B00325"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“The rule of law means everyone follows rules to keep things fair and safe.”</w:t>
            </w:r>
            <w:r w:rsidRPr="00065C79">
              <w:rPr>
                <w:rFonts w:ascii="Arial" w:hAnsi="Arial" w:cs="Arial"/>
                <w:sz w:val="28"/>
                <w:szCs w:val="28"/>
              </w:rPr>
              <w:t xml:space="preserve"> </w:t>
            </w:r>
          </w:p>
          <w:p w14:paraId="087590AA" w14:textId="77777777" w:rsidR="00DD6BEE" w:rsidRPr="00065C79" w:rsidRDefault="00DD6BEE" w:rsidP="007C5CB7">
            <w:pPr>
              <w:rPr>
                <w:rFonts w:ascii="Arial" w:hAnsi="Arial" w:cs="Arial"/>
                <w:sz w:val="28"/>
                <w:szCs w:val="28"/>
              </w:rPr>
            </w:pPr>
          </w:p>
          <w:p w14:paraId="213B84BB"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Recognise rules at home, </w:t>
            </w:r>
            <w:r w:rsidRPr="00065C79">
              <w:rPr>
                <w:rFonts w:ascii="Arial" w:hAnsi="Arial" w:cs="Arial"/>
                <w:sz w:val="28"/>
                <w:szCs w:val="28"/>
              </w:rPr>
              <w:lastRenderedPageBreak/>
              <w:t>school, playground.</w:t>
            </w:r>
          </w:p>
        </w:tc>
        <w:tc>
          <w:tcPr>
            <w:tcW w:w="1572" w:type="dxa"/>
            <w:vAlign w:val="center"/>
            <w:hideMark/>
          </w:tcPr>
          <w:p w14:paraId="035FAB8A"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“Laws are like rules for everyone in society, not just in school.”</w:t>
            </w:r>
            <w:r w:rsidRPr="00065C79">
              <w:rPr>
                <w:rFonts w:ascii="Arial" w:hAnsi="Arial" w:cs="Arial"/>
                <w:sz w:val="28"/>
                <w:szCs w:val="28"/>
              </w:rPr>
              <w:t xml:space="preserve"> </w:t>
            </w:r>
          </w:p>
          <w:p w14:paraId="08448A0E" w14:textId="77777777" w:rsidR="00DD6BEE" w:rsidRPr="00065C79" w:rsidRDefault="00DD6BEE" w:rsidP="007C5CB7">
            <w:pPr>
              <w:rPr>
                <w:rFonts w:ascii="Arial" w:hAnsi="Arial" w:cs="Arial"/>
                <w:sz w:val="28"/>
                <w:szCs w:val="28"/>
              </w:rPr>
            </w:pPr>
          </w:p>
          <w:p w14:paraId="4870E20C" w14:textId="77777777" w:rsidR="00DD6BEE" w:rsidRPr="00065C79" w:rsidRDefault="00DD6BEE" w:rsidP="007C5CB7">
            <w:pPr>
              <w:rPr>
                <w:rFonts w:ascii="Arial" w:hAnsi="Arial" w:cs="Arial"/>
                <w:sz w:val="28"/>
                <w:szCs w:val="28"/>
              </w:rPr>
            </w:pPr>
            <w:r w:rsidRPr="00065C79">
              <w:rPr>
                <w:rFonts w:ascii="Arial" w:hAnsi="Arial" w:cs="Arial"/>
                <w:sz w:val="28"/>
                <w:szCs w:val="28"/>
              </w:rPr>
              <w:t>• Learn laws apply to all people.</w:t>
            </w:r>
          </w:p>
        </w:tc>
        <w:tc>
          <w:tcPr>
            <w:tcW w:w="1572" w:type="dxa"/>
            <w:vAlign w:val="center"/>
            <w:hideMark/>
          </w:tcPr>
          <w:p w14:paraId="2D9CD195" w14:textId="77777777" w:rsidR="00DD6BEE" w:rsidRPr="00065C79" w:rsidRDefault="00DD6BEE" w:rsidP="007C5CB7">
            <w:pPr>
              <w:rPr>
                <w:rFonts w:ascii="Arial" w:hAnsi="Arial" w:cs="Arial"/>
                <w:sz w:val="28"/>
                <w:szCs w:val="28"/>
              </w:rPr>
            </w:pPr>
            <w:r w:rsidRPr="00065C79">
              <w:rPr>
                <w:rFonts w:ascii="Arial" w:hAnsi="Arial" w:cs="Arial"/>
                <w:i/>
                <w:iCs/>
                <w:sz w:val="28"/>
                <w:szCs w:val="28"/>
              </w:rPr>
              <w:t>“The rule of law means everyone must follow the rules to protect people and make things fair.”</w:t>
            </w:r>
            <w:r w:rsidRPr="00065C79">
              <w:rPr>
                <w:rFonts w:ascii="Arial" w:hAnsi="Arial" w:cs="Arial"/>
                <w:sz w:val="28"/>
                <w:szCs w:val="28"/>
              </w:rPr>
              <w:t xml:space="preserve"> </w:t>
            </w:r>
          </w:p>
          <w:p w14:paraId="74211831" w14:textId="77777777" w:rsidR="00DD6BEE" w:rsidRPr="00065C79" w:rsidRDefault="00DD6BEE" w:rsidP="007C5CB7">
            <w:pPr>
              <w:rPr>
                <w:rFonts w:ascii="Arial" w:hAnsi="Arial" w:cs="Arial"/>
                <w:sz w:val="28"/>
                <w:szCs w:val="28"/>
              </w:rPr>
            </w:pPr>
          </w:p>
          <w:p w14:paraId="34AA128D"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Understand </w:t>
            </w:r>
            <w:r w:rsidRPr="00065C79">
              <w:rPr>
                <w:rFonts w:ascii="Arial" w:hAnsi="Arial" w:cs="Arial"/>
                <w:sz w:val="28"/>
                <w:szCs w:val="28"/>
              </w:rPr>
              <w:lastRenderedPageBreak/>
              <w:t>laws stop harm.</w:t>
            </w:r>
          </w:p>
        </w:tc>
        <w:tc>
          <w:tcPr>
            <w:tcW w:w="1572" w:type="dxa"/>
            <w:vAlign w:val="center"/>
            <w:hideMark/>
          </w:tcPr>
          <w:p w14:paraId="7B9683B6"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“Laws are rules made by government to keep people safe and protect their rights.”</w:t>
            </w:r>
            <w:r w:rsidRPr="00065C79">
              <w:rPr>
                <w:rFonts w:ascii="Arial" w:hAnsi="Arial" w:cs="Arial"/>
                <w:sz w:val="28"/>
                <w:szCs w:val="28"/>
              </w:rPr>
              <w:t xml:space="preserve"> </w:t>
            </w:r>
          </w:p>
          <w:p w14:paraId="5847CAD0" w14:textId="77777777" w:rsidR="00DD6BEE" w:rsidRPr="00065C79" w:rsidRDefault="00DD6BEE" w:rsidP="007C5CB7">
            <w:pPr>
              <w:rPr>
                <w:rFonts w:ascii="Arial" w:hAnsi="Arial" w:cs="Arial"/>
                <w:sz w:val="28"/>
                <w:szCs w:val="28"/>
              </w:rPr>
            </w:pPr>
          </w:p>
          <w:p w14:paraId="553C6467"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Explore consequences of </w:t>
            </w:r>
            <w:r w:rsidRPr="00065C79">
              <w:rPr>
                <w:rFonts w:ascii="Arial" w:hAnsi="Arial" w:cs="Arial"/>
                <w:sz w:val="28"/>
                <w:szCs w:val="28"/>
              </w:rPr>
              <w:lastRenderedPageBreak/>
              <w:t>breaking laws.</w:t>
            </w:r>
          </w:p>
        </w:tc>
        <w:tc>
          <w:tcPr>
            <w:tcW w:w="1557" w:type="dxa"/>
            <w:vAlign w:val="center"/>
            <w:hideMark/>
          </w:tcPr>
          <w:p w14:paraId="08E4B144"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“The rule of law means everyone is equal under the law, and laws protect our safety, rights, and wellbeing.”</w:t>
            </w:r>
            <w:r w:rsidRPr="00065C79">
              <w:rPr>
                <w:rFonts w:ascii="Arial" w:hAnsi="Arial" w:cs="Arial"/>
                <w:sz w:val="28"/>
                <w:szCs w:val="28"/>
              </w:rPr>
              <w:t xml:space="preserve"> </w:t>
            </w:r>
          </w:p>
          <w:p w14:paraId="48713C1E" w14:textId="77777777" w:rsidR="00DD6BEE" w:rsidRPr="00065C79" w:rsidRDefault="00DD6BEE" w:rsidP="007C5CB7">
            <w:pPr>
              <w:rPr>
                <w:rFonts w:ascii="Arial" w:hAnsi="Arial" w:cs="Arial"/>
                <w:sz w:val="28"/>
                <w:szCs w:val="28"/>
              </w:rPr>
            </w:pPr>
          </w:p>
          <w:p w14:paraId="3B1C3080" w14:textId="77777777" w:rsidR="00DD6BEE" w:rsidRPr="00065C79" w:rsidRDefault="00DD6BEE" w:rsidP="007C5CB7">
            <w:pPr>
              <w:rPr>
                <w:rFonts w:ascii="Arial" w:hAnsi="Arial" w:cs="Arial"/>
                <w:sz w:val="28"/>
                <w:szCs w:val="28"/>
              </w:rPr>
            </w:pPr>
            <w:r w:rsidRPr="00065C79">
              <w:rPr>
                <w:rFonts w:ascii="Arial" w:hAnsi="Arial" w:cs="Arial"/>
                <w:sz w:val="28"/>
                <w:szCs w:val="28"/>
              </w:rPr>
              <w:lastRenderedPageBreak/>
              <w:t>• Discuss justice and how laws are created/changed.</w:t>
            </w:r>
          </w:p>
        </w:tc>
      </w:tr>
      <w:tr w:rsidR="00DD6BEE" w:rsidRPr="00065C79" w14:paraId="7067D413" w14:textId="77777777" w:rsidTr="007C5CB7">
        <w:trPr>
          <w:tblCellSpacing w:w="15" w:type="dxa"/>
        </w:trPr>
        <w:tc>
          <w:tcPr>
            <w:tcW w:w="1088" w:type="dxa"/>
            <w:shd w:val="clear" w:color="auto" w:fill="92D050"/>
            <w:vAlign w:val="center"/>
            <w:hideMark/>
          </w:tcPr>
          <w:p w14:paraId="413EDF1A" w14:textId="77777777" w:rsidR="00DD6BEE" w:rsidRPr="00065C79" w:rsidRDefault="00DD6BEE" w:rsidP="007C5CB7">
            <w:pPr>
              <w:jc w:val="center"/>
              <w:rPr>
                <w:rFonts w:ascii="Arial" w:hAnsi="Arial" w:cs="Arial"/>
                <w:sz w:val="28"/>
                <w:szCs w:val="28"/>
              </w:rPr>
            </w:pPr>
            <w:r w:rsidRPr="00065C79">
              <w:rPr>
                <w:rFonts w:ascii="Arial" w:hAnsi="Arial" w:cs="Arial"/>
                <w:b/>
                <w:bCs/>
                <w:sz w:val="28"/>
                <w:szCs w:val="28"/>
              </w:rPr>
              <w:lastRenderedPageBreak/>
              <w:t>Individual Liberty</w:t>
            </w:r>
          </w:p>
        </w:tc>
        <w:tc>
          <w:tcPr>
            <w:tcW w:w="1571" w:type="dxa"/>
            <w:vAlign w:val="center"/>
            <w:hideMark/>
          </w:tcPr>
          <w:p w14:paraId="2401CB21" w14:textId="77777777" w:rsidR="00DD6BEE" w:rsidRPr="00065C79" w:rsidRDefault="00DD6BEE" w:rsidP="007C5CB7">
            <w:pPr>
              <w:rPr>
                <w:rFonts w:ascii="Arial" w:hAnsi="Arial" w:cs="Arial"/>
                <w:sz w:val="28"/>
                <w:szCs w:val="28"/>
              </w:rPr>
            </w:pPr>
            <w:r w:rsidRPr="00065C79">
              <w:rPr>
                <w:rFonts w:ascii="Arial" w:hAnsi="Arial" w:cs="Arial"/>
                <w:i/>
                <w:iCs/>
                <w:sz w:val="28"/>
                <w:szCs w:val="28"/>
              </w:rPr>
              <w:t>Support and respect for the liberties of all within the law.</w:t>
            </w:r>
          </w:p>
        </w:tc>
        <w:tc>
          <w:tcPr>
            <w:tcW w:w="1572" w:type="dxa"/>
            <w:vAlign w:val="center"/>
            <w:hideMark/>
          </w:tcPr>
          <w:p w14:paraId="73DA6CEE" w14:textId="77777777" w:rsidR="00DD6BEE" w:rsidRPr="00065C79" w:rsidRDefault="00DD6BEE" w:rsidP="007C5CB7">
            <w:pPr>
              <w:rPr>
                <w:rFonts w:ascii="Arial" w:hAnsi="Arial" w:cs="Arial"/>
                <w:sz w:val="28"/>
                <w:szCs w:val="28"/>
              </w:rPr>
            </w:pPr>
            <w:r w:rsidRPr="00065C79">
              <w:rPr>
                <w:rFonts w:ascii="Arial" w:hAnsi="Arial" w:cs="Arial"/>
                <w:i/>
                <w:iCs/>
                <w:sz w:val="28"/>
                <w:szCs w:val="28"/>
              </w:rPr>
              <w:t>“We can choose what we like and say what we feel.”</w:t>
            </w:r>
            <w:r w:rsidRPr="00065C79">
              <w:rPr>
                <w:rFonts w:ascii="Arial" w:hAnsi="Arial" w:cs="Arial"/>
                <w:sz w:val="28"/>
                <w:szCs w:val="28"/>
              </w:rPr>
              <w:t xml:space="preserve"> </w:t>
            </w:r>
          </w:p>
          <w:p w14:paraId="1D91CC4A" w14:textId="77777777" w:rsidR="00DD6BEE" w:rsidRPr="00065C79" w:rsidRDefault="00DD6BEE" w:rsidP="007C5CB7">
            <w:pPr>
              <w:rPr>
                <w:rFonts w:ascii="Arial" w:hAnsi="Arial" w:cs="Arial"/>
                <w:sz w:val="28"/>
                <w:szCs w:val="28"/>
              </w:rPr>
            </w:pPr>
          </w:p>
          <w:p w14:paraId="7D570706" w14:textId="77777777" w:rsidR="00DD6BEE" w:rsidRPr="00065C79" w:rsidRDefault="00DD6BEE" w:rsidP="007C5CB7">
            <w:pPr>
              <w:rPr>
                <w:rFonts w:ascii="Arial" w:hAnsi="Arial" w:cs="Arial"/>
                <w:sz w:val="28"/>
                <w:szCs w:val="28"/>
              </w:rPr>
            </w:pPr>
            <w:r w:rsidRPr="00065C79">
              <w:rPr>
                <w:rFonts w:ascii="Arial" w:hAnsi="Arial" w:cs="Arial"/>
                <w:sz w:val="28"/>
                <w:szCs w:val="28"/>
              </w:rPr>
              <w:t>• Make choices in play and learning.</w:t>
            </w:r>
          </w:p>
        </w:tc>
        <w:tc>
          <w:tcPr>
            <w:tcW w:w="1572" w:type="dxa"/>
            <w:vAlign w:val="center"/>
            <w:hideMark/>
          </w:tcPr>
          <w:p w14:paraId="0EB570B6" w14:textId="77777777" w:rsidR="00DD6BEE" w:rsidRPr="00065C79" w:rsidRDefault="00DD6BEE" w:rsidP="007C5CB7">
            <w:pPr>
              <w:rPr>
                <w:rFonts w:ascii="Arial" w:hAnsi="Arial" w:cs="Arial"/>
                <w:sz w:val="28"/>
                <w:szCs w:val="28"/>
              </w:rPr>
            </w:pPr>
            <w:r w:rsidRPr="00065C79">
              <w:rPr>
                <w:rFonts w:ascii="Arial" w:hAnsi="Arial" w:cs="Arial"/>
                <w:i/>
                <w:iCs/>
                <w:sz w:val="28"/>
                <w:szCs w:val="28"/>
              </w:rPr>
              <w:t>“Individual liberty means we can make choices for ourselves.”</w:t>
            </w:r>
            <w:r w:rsidRPr="00065C79">
              <w:rPr>
                <w:rFonts w:ascii="Arial" w:hAnsi="Arial" w:cs="Arial"/>
                <w:sz w:val="28"/>
                <w:szCs w:val="28"/>
              </w:rPr>
              <w:t xml:space="preserve"> </w:t>
            </w:r>
          </w:p>
          <w:p w14:paraId="61B1AF96" w14:textId="77777777" w:rsidR="00DD6BEE" w:rsidRPr="00065C79" w:rsidRDefault="00DD6BEE" w:rsidP="007C5CB7">
            <w:pPr>
              <w:rPr>
                <w:rFonts w:ascii="Arial" w:hAnsi="Arial" w:cs="Arial"/>
                <w:sz w:val="28"/>
                <w:szCs w:val="28"/>
              </w:rPr>
            </w:pPr>
          </w:p>
          <w:p w14:paraId="78A9F38B" w14:textId="77777777" w:rsidR="00DD6BEE" w:rsidRPr="00065C79" w:rsidRDefault="00DD6BEE" w:rsidP="007C5CB7">
            <w:pPr>
              <w:rPr>
                <w:rFonts w:ascii="Arial" w:hAnsi="Arial" w:cs="Arial"/>
                <w:sz w:val="28"/>
                <w:szCs w:val="28"/>
              </w:rPr>
            </w:pPr>
            <w:r w:rsidRPr="00065C79">
              <w:rPr>
                <w:rFonts w:ascii="Arial" w:hAnsi="Arial" w:cs="Arial"/>
                <w:sz w:val="28"/>
                <w:szCs w:val="28"/>
              </w:rPr>
              <w:t>• Understand right to choose within safe boundaries.</w:t>
            </w:r>
          </w:p>
        </w:tc>
        <w:tc>
          <w:tcPr>
            <w:tcW w:w="1572" w:type="dxa"/>
            <w:vAlign w:val="center"/>
            <w:hideMark/>
          </w:tcPr>
          <w:p w14:paraId="2AF10479" w14:textId="77777777" w:rsidR="00DD6BEE" w:rsidRPr="00065C79" w:rsidRDefault="00DD6BEE" w:rsidP="007C5CB7">
            <w:pPr>
              <w:rPr>
                <w:rFonts w:ascii="Arial" w:hAnsi="Arial" w:cs="Arial"/>
                <w:sz w:val="28"/>
                <w:szCs w:val="28"/>
              </w:rPr>
            </w:pPr>
            <w:r w:rsidRPr="00065C79">
              <w:rPr>
                <w:rFonts w:ascii="Arial" w:hAnsi="Arial" w:cs="Arial"/>
                <w:i/>
                <w:iCs/>
                <w:sz w:val="28"/>
                <w:szCs w:val="28"/>
              </w:rPr>
              <w:t>“Individual liberty means we have the right to make choices, but we must use them safely.”</w:t>
            </w:r>
            <w:r w:rsidRPr="00065C79">
              <w:rPr>
                <w:rFonts w:ascii="Arial" w:hAnsi="Arial" w:cs="Arial"/>
                <w:sz w:val="28"/>
                <w:szCs w:val="28"/>
              </w:rPr>
              <w:t xml:space="preserve"> </w:t>
            </w:r>
          </w:p>
          <w:p w14:paraId="7B455BDD" w14:textId="77777777" w:rsidR="00DD6BEE" w:rsidRPr="00065C79" w:rsidRDefault="00DD6BEE" w:rsidP="007C5CB7">
            <w:pPr>
              <w:rPr>
                <w:rFonts w:ascii="Arial" w:hAnsi="Arial" w:cs="Arial"/>
                <w:sz w:val="28"/>
                <w:szCs w:val="28"/>
              </w:rPr>
            </w:pPr>
          </w:p>
          <w:p w14:paraId="2EE2192F" w14:textId="77777777" w:rsidR="00DD6BEE" w:rsidRPr="00065C79" w:rsidRDefault="00DD6BEE" w:rsidP="007C5CB7">
            <w:pPr>
              <w:rPr>
                <w:rFonts w:ascii="Arial" w:hAnsi="Arial" w:cs="Arial"/>
                <w:sz w:val="28"/>
                <w:szCs w:val="28"/>
              </w:rPr>
            </w:pPr>
            <w:r w:rsidRPr="00065C79">
              <w:rPr>
                <w:rFonts w:ascii="Arial" w:hAnsi="Arial" w:cs="Arial"/>
                <w:sz w:val="28"/>
                <w:szCs w:val="28"/>
              </w:rPr>
              <w:t>• Balance freedom with responsibility.</w:t>
            </w:r>
          </w:p>
        </w:tc>
        <w:tc>
          <w:tcPr>
            <w:tcW w:w="1572" w:type="dxa"/>
            <w:vAlign w:val="center"/>
            <w:hideMark/>
          </w:tcPr>
          <w:p w14:paraId="32ECE921" w14:textId="77777777" w:rsidR="00DD6BEE" w:rsidRPr="00065C79" w:rsidRDefault="00DD6BEE" w:rsidP="007C5CB7">
            <w:pPr>
              <w:rPr>
                <w:rFonts w:ascii="Arial" w:hAnsi="Arial" w:cs="Arial"/>
                <w:sz w:val="28"/>
                <w:szCs w:val="28"/>
              </w:rPr>
            </w:pPr>
            <w:r w:rsidRPr="00065C79">
              <w:rPr>
                <w:rFonts w:ascii="Arial" w:hAnsi="Arial" w:cs="Arial"/>
                <w:i/>
                <w:iCs/>
                <w:sz w:val="28"/>
                <w:szCs w:val="28"/>
              </w:rPr>
              <w:t>“We have the right to make choices, as long as they don’t harm others.”</w:t>
            </w:r>
            <w:r w:rsidRPr="00065C79">
              <w:rPr>
                <w:rFonts w:ascii="Arial" w:hAnsi="Arial" w:cs="Arial"/>
                <w:sz w:val="28"/>
                <w:szCs w:val="28"/>
              </w:rPr>
              <w:t xml:space="preserve"> </w:t>
            </w:r>
          </w:p>
          <w:p w14:paraId="45B874A6" w14:textId="77777777" w:rsidR="00DD6BEE" w:rsidRPr="00065C79" w:rsidRDefault="00DD6BEE" w:rsidP="007C5CB7">
            <w:pPr>
              <w:rPr>
                <w:rFonts w:ascii="Arial" w:hAnsi="Arial" w:cs="Arial"/>
                <w:sz w:val="28"/>
                <w:szCs w:val="28"/>
              </w:rPr>
            </w:pPr>
          </w:p>
          <w:p w14:paraId="505FE017" w14:textId="77777777" w:rsidR="00DD6BEE" w:rsidRPr="00065C79" w:rsidRDefault="00DD6BEE" w:rsidP="007C5CB7">
            <w:pPr>
              <w:rPr>
                <w:rFonts w:ascii="Arial" w:hAnsi="Arial" w:cs="Arial"/>
                <w:sz w:val="28"/>
                <w:szCs w:val="28"/>
              </w:rPr>
            </w:pPr>
            <w:r w:rsidRPr="00065C79">
              <w:rPr>
                <w:rFonts w:ascii="Arial" w:hAnsi="Arial" w:cs="Arial"/>
                <w:sz w:val="28"/>
                <w:szCs w:val="28"/>
              </w:rPr>
              <w:t>• Choices have consequences.</w:t>
            </w:r>
          </w:p>
        </w:tc>
        <w:tc>
          <w:tcPr>
            <w:tcW w:w="1572" w:type="dxa"/>
            <w:vAlign w:val="center"/>
            <w:hideMark/>
          </w:tcPr>
          <w:p w14:paraId="0924BFC1" w14:textId="77777777" w:rsidR="00DD6BEE" w:rsidRPr="00065C79" w:rsidRDefault="00DD6BEE" w:rsidP="007C5CB7">
            <w:pPr>
              <w:rPr>
                <w:rFonts w:ascii="Arial" w:hAnsi="Arial" w:cs="Arial"/>
                <w:sz w:val="28"/>
                <w:szCs w:val="28"/>
              </w:rPr>
            </w:pPr>
            <w:r w:rsidRPr="00065C79">
              <w:rPr>
                <w:rFonts w:ascii="Arial" w:hAnsi="Arial" w:cs="Arial"/>
                <w:i/>
                <w:iCs/>
                <w:sz w:val="28"/>
                <w:szCs w:val="28"/>
              </w:rPr>
              <w:t>“Individual liberty is about freedom to choose and express ourselves, while respecting others.”</w:t>
            </w:r>
            <w:r w:rsidRPr="00065C79">
              <w:rPr>
                <w:rFonts w:ascii="Arial" w:hAnsi="Arial" w:cs="Arial"/>
                <w:sz w:val="28"/>
                <w:szCs w:val="28"/>
              </w:rPr>
              <w:t xml:space="preserve"> </w:t>
            </w:r>
          </w:p>
          <w:p w14:paraId="61DD0A15" w14:textId="77777777" w:rsidR="00DD6BEE" w:rsidRPr="00065C79" w:rsidRDefault="00DD6BEE" w:rsidP="007C5CB7">
            <w:pPr>
              <w:rPr>
                <w:rFonts w:ascii="Arial" w:hAnsi="Arial" w:cs="Arial"/>
                <w:sz w:val="28"/>
                <w:szCs w:val="28"/>
              </w:rPr>
            </w:pPr>
          </w:p>
          <w:p w14:paraId="77D89F97" w14:textId="77777777" w:rsidR="00DD6BEE" w:rsidRPr="00065C79" w:rsidRDefault="00DD6BEE" w:rsidP="007C5CB7">
            <w:pPr>
              <w:rPr>
                <w:rFonts w:ascii="Arial" w:hAnsi="Arial" w:cs="Arial"/>
                <w:sz w:val="28"/>
                <w:szCs w:val="28"/>
              </w:rPr>
            </w:pPr>
            <w:r w:rsidRPr="00065C79">
              <w:rPr>
                <w:rFonts w:ascii="Arial" w:hAnsi="Arial" w:cs="Arial"/>
                <w:sz w:val="28"/>
                <w:szCs w:val="28"/>
              </w:rPr>
              <w:t>• People can make different choices.</w:t>
            </w:r>
          </w:p>
        </w:tc>
        <w:tc>
          <w:tcPr>
            <w:tcW w:w="1572" w:type="dxa"/>
            <w:vAlign w:val="center"/>
            <w:hideMark/>
          </w:tcPr>
          <w:p w14:paraId="4C6F6D80" w14:textId="77777777" w:rsidR="00DD6BEE" w:rsidRPr="00065C79" w:rsidRDefault="00DD6BEE" w:rsidP="007C5CB7">
            <w:pPr>
              <w:rPr>
                <w:rFonts w:ascii="Arial" w:hAnsi="Arial" w:cs="Arial"/>
                <w:sz w:val="28"/>
                <w:szCs w:val="28"/>
              </w:rPr>
            </w:pPr>
            <w:r w:rsidRPr="00065C79">
              <w:rPr>
                <w:rFonts w:ascii="Arial" w:hAnsi="Arial" w:cs="Arial"/>
                <w:i/>
                <w:iCs/>
                <w:sz w:val="28"/>
                <w:szCs w:val="28"/>
              </w:rPr>
              <w:t>“Individual liberty means we are free to make our own decisions, but we must also respect the rights of others.”</w:t>
            </w:r>
            <w:r w:rsidRPr="00065C79">
              <w:rPr>
                <w:rFonts w:ascii="Arial" w:hAnsi="Arial" w:cs="Arial"/>
                <w:sz w:val="28"/>
                <w:szCs w:val="28"/>
              </w:rPr>
              <w:t xml:space="preserve"> </w:t>
            </w:r>
          </w:p>
          <w:p w14:paraId="69C894E6" w14:textId="77777777" w:rsidR="00DD6BEE" w:rsidRPr="00065C79" w:rsidRDefault="00DD6BEE" w:rsidP="007C5CB7">
            <w:pPr>
              <w:rPr>
                <w:rFonts w:ascii="Arial" w:hAnsi="Arial" w:cs="Arial"/>
                <w:sz w:val="28"/>
                <w:szCs w:val="28"/>
              </w:rPr>
            </w:pPr>
          </w:p>
          <w:p w14:paraId="4F052DBF" w14:textId="77777777" w:rsidR="00DD6BEE" w:rsidRPr="00065C79" w:rsidRDefault="00DD6BEE" w:rsidP="007C5CB7">
            <w:pPr>
              <w:rPr>
                <w:rFonts w:ascii="Arial" w:hAnsi="Arial" w:cs="Arial"/>
                <w:sz w:val="28"/>
                <w:szCs w:val="28"/>
              </w:rPr>
            </w:pPr>
            <w:r w:rsidRPr="00065C79">
              <w:rPr>
                <w:rFonts w:ascii="Arial" w:hAnsi="Arial" w:cs="Arial"/>
                <w:sz w:val="28"/>
                <w:szCs w:val="28"/>
              </w:rPr>
              <w:t>• Explore freedom of speech/expression.</w:t>
            </w:r>
          </w:p>
        </w:tc>
        <w:tc>
          <w:tcPr>
            <w:tcW w:w="1557" w:type="dxa"/>
            <w:vAlign w:val="center"/>
            <w:hideMark/>
          </w:tcPr>
          <w:p w14:paraId="14B8CB56" w14:textId="77777777" w:rsidR="00DD6BEE" w:rsidRPr="00065C79" w:rsidRDefault="00DD6BEE" w:rsidP="007C5CB7">
            <w:pPr>
              <w:rPr>
                <w:rFonts w:ascii="Arial" w:hAnsi="Arial" w:cs="Arial"/>
                <w:sz w:val="28"/>
                <w:szCs w:val="28"/>
              </w:rPr>
            </w:pPr>
            <w:r w:rsidRPr="00065C79">
              <w:rPr>
                <w:rFonts w:ascii="Arial" w:hAnsi="Arial" w:cs="Arial"/>
                <w:i/>
                <w:iCs/>
                <w:sz w:val="28"/>
                <w:szCs w:val="28"/>
              </w:rPr>
              <w:t>“Individual liberty is about having freedoms and rights, but also the responsibility to use them fairly and safely.”</w:t>
            </w:r>
            <w:r w:rsidRPr="00065C79">
              <w:rPr>
                <w:rFonts w:ascii="Arial" w:hAnsi="Arial" w:cs="Arial"/>
                <w:sz w:val="28"/>
                <w:szCs w:val="28"/>
              </w:rPr>
              <w:t xml:space="preserve"> </w:t>
            </w:r>
          </w:p>
          <w:p w14:paraId="105D58A5" w14:textId="77777777" w:rsidR="00DD6BEE" w:rsidRPr="00065C79" w:rsidRDefault="00DD6BEE" w:rsidP="007C5CB7">
            <w:pPr>
              <w:rPr>
                <w:rFonts w:ascii="Arial" w:hAnsi="Arial" w:cs="Arial"/>
                <w:sz w:val="28"/>
                <w:szCs w:val="28"/>
              </w:rPr>
            </w:pPr>
          </w:p>
          <w:p w14:paraId="681E6078" w14:textId="77777777" w:rsidR="00DD6BEE" w:rsidRPr="00065C79" w:rsidRDefault="00DD6BEE" w:rsidP="007C5CB7">
            <w:pPr>
              <w:rPr>
                <w:rFonts w:ascii="Arial" w:hAnsi="Arial" w:cs="Arial"/>
                <w:sz w:val="28"/>
                <w:szCs w:val="28"/>
              </w:rPr>
            </w:pPr>
            <w:r w:rsidRPr="00065C79">
              <w:rPr>
                <w:rFonts w:ascii="Arial" w:hAnsi="Arial" w:cs="Arial"/>
                <w:sz w:val="28"/>
                <w:szCs w:val="28"/>
              </w:rPr>
              <w:t>• Reflect on links with democracy and law.</w:t>
            </w:r>
          </w:p>
        </w:tc>
      </w:tr>
      <w:tr w:rsidR="00DD6BEE" w:rsidRPr="00065C79" w14:paraId="6DBCFFA9" w14:textId="77777777" w:rsidTr="007C5CB7">
        <w:trPr>
          <w:tblCellSpacing w:w="15" w:type="dxa"/>
        </w:trPr>
        <w:tc>
          <w:tcPr>
            <w:tcW w:w="1088" w:type="dxa"/>
            <w:shd w:val="clear" w:color="auto" w:fill="92D050"/>
            <w:vAlign w:val="center"/>
            <w:hideMark/>
          </w:tcPr>
          <w:p w14:paraId="5A3FE01A" w14:textId="77777777" w:rsidR="00DD6BEE" w:rsidRPr="00065C79" w:rsidRDefault="00DD6BEE" w:rsidP="007C5CB7">
            <w:pPr>
              <w:jc w:val="center"/>
              <w:rPr>
                <w:rFonts w:ascii="Arial" w:hAnsi="Arial" w:cs="Arial"/>
                <w:sz w:val="28"/>
                <w:szCs w:val="28"/>
              </w:rPr>
            </w:pPr>
            <w:r w:rsidRPr="00065C79">
              <w:rPr>
                <w:rFonts w:ascii="Arial" w:hAnsi="Arial" w:cs="Arial"/>
                <w:b/>
                <w:bCs/>
                <w:sz w:val="28"/>
                <w:szCs w:val="28"/>
              </w:rPr>
              <w:t>Mutual Respect</w:t>
            </w:r>
          </w:p>
        </w:tc>
        <w:tc>
          <w:tcPr>
            <w:tcW w:w="1571" w:type="dxa"/>
            <w:vAlign w:val="center"/>
            <w:hideMark/>
          </w:tcPr>
          <w:p w14:paraId="5F852161" w14:textId="77777777" w:rsidR="00DD6BEE" w:rsidRPr="00065C79" w:rsidRDefault="00DD6BEE" w:rsidP="007C5CB7">
            <w:pPr>
              <w:rPr>
                <w:rFonts w:ascii="Arial" w:hAnsi="Arial" w:cs="Arial"/>
                <w:sz w:val="28"/>
                <w:szCs w:val="28"/>
              </w:rPr>
            </w:pPr>
            <w:r w:rsidRPr="00065C79">
              <w:rPr>
                <w:rFonts w:ascii="Arial" w:hAnsi="Arial" w:cs="Arial"/>
                <w:i/>
                <w:iCs/>
                <w:sz w:val="28"/>
                <w:szCs w:val="28"/>
              </w:rPr>
              <w:t>Respect for other people.</w:t>
            </w:r>
          </w:p>
        </w:tc>
        <w:tc>
          <w:tcPr>
            <w:tcW w:w="1572" w:type="dxa"/>
            <w:vAlign w:val="center"/>
            <w:hideMark/>
          </w:tcPr>
          <w:p w14:paraId="115E8193" w14:textId="77777777" w:rsidR="00DD6BEE" w:rsidRPr="00065C79" w:rsidRDefault="00DD6BEE" w:rsidP="007C5CB7">
            <w:pPr>
              <w:rPr>
                <w:rFonts w:ascii="Arial" w:hAnsi="Arial" w:cs="Arial"/>
                <w:sz w:val="28"/>
                <w:szCs w:val="28"/>
              </w:rPr>
            </w:pPr>
            <w:r w:rsidRPr="00065C79">
              <w:rPr>
                <w:rFonts w:ascii="Arial" w:hAnsi="Arial" w:cs="Arial"/>
                <w:i/>
                <w:iCs/>
                <w:sz w:val="28"/>
                <w:szCs w:val="28"/>
              </w:rPr>
              <w:t>“We are kind and share with our friends.”</w:t>
            </w:r>
            <w:r w:rsidRPr="00065C79">
              <w:rPr>
                <w:rFonts w:ascii="Arial" w:hAnsi="Arial" w:cs="Arial"/>
                <w:sz w:val="28"/>
                <w:szCs w:val="28"/>
              </w:rPr>
              <w:t xml:space="preserve"> </w:t>
            </w:r>
          </w:p>
          <w:p w14:paraId="719D9720" w14:textId="77777777" w:rsidR="00DD6BEE" w:rsidRPr="00065C79" w:rsidRDefault="00DD6BEE" w:rsidP="007C5CB7">
            <w:pPr>
              <w:rPr>
                <w:rFonts w:ascii="Arial" w:hAnsi="Arial" w:cs="Arial"/>
                <w:sz w:val="28"/>
                <w:szCs w:val="28"/>
              </w:rPr>
            </w:pPr>
          </w:p>
          <w:p w14:paraId="45BBA5B4" w14:textId="77777777" w:rsidR="00DD6BEE" w:rsidRPr="00065C79" w:rsidRDefault="00DD6BEE" w:rsidP="007C5CB7">
            <w:pPr>
              <w:rPr>
                <w:rFonts w:ascii="Arial" w:hAnsi="Arial" w:cs="Arial"/>
                <w:sz w:val="28"/>
                <w:szCs w:val="28"/>
              </w:rPr>
            </w:pPr>
            <w:r w:rsidRPr="00065C79">
              <w:rPr>
                <w:rFonts w:ascii="Arial" w:hAnsi="Arial" w:cs="Arial"/>
                <w:sz w:val="28"/>
                <w:szCs w:val="28"/>
              </w:rPr>
              <w:lastRenderedPageBreak/>
              <w:t>• Learn kindness and manners.</w:t>
            </w:r>
          </w:p>
        </w:tc>
        <w:tc>
          <w:tcPr>
            <w:tcW w:w="1572" w:type="dxa"/>
            <w:vAlign w:val="center"/>
            <w:hideMark/>
          </w:tcPr>
          <w:p w14:paraId="4AD0C6A1"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“Respect means being kind and </w:t>
            </w:r>
            <w:r w:rsidRPr="00065C79">
              <w:rPr>
                <w:rFonts w:ascii="Arial" w:hAnsi="Arial" w:cs="Arial"/>
                <w:i/>
                <w:iCs/>
                <w:sz w:val="28"/>
                <w:szCs w:val="28"/>
              </w:rPr>
              <w:lastRenderedPageBreak/>
              <w:t>listening to others.”</w:t>
            </w:r>
            <w:r w:rsidRPr="00065C79">
              <w:rPr>
                <w:rFonts w:ascii="Arial" w:hAnsi="Arial" w:cs="Arial"/>
                <w:sz w:val="28"/>
                <w:szCs w:val="28"/>
              </w:rPr>
              <w:t xml:space="preserve"> </w:t>
            </w:r>
          </w:p>
          <w:p w14:paraId="4660D8F8" w14:textId="77777777" w:rsidR="00DD6BEE" w:rsidRPr="00065C79" w:rsidRDefault="00DD6BEE" w:rsidP="007C5CB7">
            <w:pPr>
              <w:rPr>
                <w:rFonts w:ascii="Arial" w:hAnsi="Arial" w:cs="Arial"/>
                <w:sz w:val="28"/>
                <w:szCs w:val="28"/>
              </w:rPr>
            </w:pPr>
          </w:p>
          <w:p w14:paraId="0C706AB4" w14:textId="77777777" w:rsidR="00DD6BEE" w:rsidRPr="00065C79" w:rsidRDefault="00DD6BEE" w:rsidP="007C5CB7">
            <w:pPr>
              <w:rPr>
                <w:rFonts w:ascii="Arial" w:hAnsi="Arial" w:cs="Arial"/>
                <w:sz w:val="28"/>
                <w:szCs w:val="28"/>
              </w:rPr>
            </w:pPr>
            <w:r w:rsidRPr="00065C79">
              <w:rPr>
                <w:rFonts w:ascii="Arial" w:hAnsi="Arial" w:cs="Arial"/>
                <w:sz w:val="28"/>
                <w:szCs w:val="28"/>
              </w:rPr>
              <w:t>• Respect builds friendships.</w:t>
            </w:r>
          </w:p>
        </w:tc>
        <w:tc>
          <w:tcPr>
            <w:tcW w:w="1572" w:type="dxa"/>
            <w:vAlign w:val="center"/>
            <w:hideMark/>
          </w:tcPr>
          <w:p w14:paraId="4FBA2F3E"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“Mutual respect means we treat others how we </w:t>
            </w:r>
            <w:r w:rsidRPr="00065C79">
              <w:rPr>
                <w:rFonts w:ascii="Arial" w:hAnsi="Arial" w:cs="Arial"/>
                <w:i/>
                <w:iCs/>
                <w:sz w:val="28"/>
                <w:szCs w:val="28"/>
              </w:rPr>
              <w:lastRenderedPageBreak/>
              <w:t>want to be treated.”</w:t>
            </w:r>
            <w:r w:rsidRPr="00065C79">
              <w:rPr>
                <w:rFonts w:ascii="Arial" w:hAnsi="Arial" w:cs="Arial"/>
                <w:sz w:val="28"/>
                <w:szCs w:val="28"/>
              </w:rPr>
              <w:t xml:space="preserve"> </w:t>
            </w:r>
          </w:p>
          <w:p w14:paraId="34B32BAD" w14:textId="77777777" w:rsidR="00DD6BEE" w:rsidRPr="00065C79" w:rsidRDefault="00DD6BEE" w:rsidP="007C5CB7">
            <w:pPr>
              <w:rPr>
                <w:rFonts w:ascii="Arial" w:hAnsi="Arial" w:cs="Arial"/>
                <w:sz w:val="28"/>
                <w:szCs w:val="28"/>
              </w:rPr>
            </w:pPr>
          </w:p>
          <w:p w14:paraId="589F50A1" w14:textId="77777777" w:rsidR="00DD6BEE" w:rsidRPr="00065C79" w:rsidRDefault="00DD6BEE" w:rsidP="007C5CB7">
            <w:pPr>
              <w:rPr>
                <w:rFonts w:ascii="Arial" w:hAnsi="Arial" w:cs="Arial"/>
                <w:sz w:val="28"/>
                <w:szCs w:val="28"/>
              </w:rPr>
            </w:pPr>
            <w:r w:rsidRPr="00065C79">
              <w:rPr>
                <w:rFonts w:ascii="Arial" w:hAnsi="Arial" w:cs="Arial"/>
                <w:sz w:val="28"/>
                <w:szCs w:val="28"/>
              </w:rPr>
              <w:t>• Notice impact of disrespect.</w:t>
            </w:r>
          </w:p>
        </w:tc>
        <w:tc>
          <w:tcPr>
            <w:tcW w:w="1572" w:type="dxa"/>
            <w:vAlign w:val="center"/>
            <w:hideMark/>
          </w:tcPr>
          <w:p w14:paraId="72E526F2"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“Respect means valuing other people’s </w:t>
            </w:r>
            <w:r w:rsidRPr="00065C79">
              <w:rPr>
                <w:rFonts w:ascii="Arial" w:hAnsi="Arial" w:cs="Arial"/>
                <w:i/>
                <w:iCs/>
                <w:sz w:val="28"/>
                <w:szCs w:val="28"/>
              </w:rPr>
              <w:lastRenderedPageBreak/>
              <w:t>ideas and feelings.”</w:t>
            </w:r>
            <w:r w:rsidRPr="00065C79">
              <w:rPr>
                <w:rFonts w:ascii="Arial" w:hAnsi="Arial" w:cs="Arial"/>
                <w:sz w:val="28"/>
                <w:szCs w:val="28"/>
              </w:rPr>
              <w:t xml:space="preserve"> </w:t>
            </w:r>
          </w:p>
          <w:p w14:paraId="5C1418C9" w14:textId="77777777" w:rsidR="00DD6BEE" w:rsidRPr="00065C79" w:rsidRDefault="00DD6BEE" w:rsidP="007C5CB7">
            <w:pPr>
              <w:rPr>
                <w:rFonts w:ascii="Arial" w:hAnsi="Arial" w:cs="Arial"/>
                <w:sz w:val="28"/>
                <w:szCs w:val="28"/>
              </w:rPr>
            </w:pPr>
          </w:p>
          <w:p w14:paraId="0A07AF10" w14:textId="77777777" w:rsidR="00DD6BEE" w:rsidRPr="00065C79" w:rsidRDefault="00DD6BEE" w:rsidP="007C5CB7">
            <w:pPr>
              <w:rPr>
                <w:rFonts w:ascii="Arial" w:hAnsi="Arial" w:cs="Arial"/>
                <w:sz w:val="28"/>
                <w:szCs w:val="28"/>
              </w:rPr>
            </w:pPr>
            <w:r w:rsidRPr="00065C79">
              <w:rPr>
                <w:rFonts w:ascii="Arial" w:hAnsi="Arial" w:cs="Arial"/>
                <w:sz w:val="28"/>
                <w:szCs w:val="28"/>
              </w:rPr>
              <w:t>• Show respect in discussions.</w:t>
            </w:r>
          </w:p>
        </w:tc>
        <w:tc>
          <w:tcPr>
            <w:tcW w:w="1572" w:type="dxa"/>
            <w:vAlign w:val="center"/>
            <w:hideMark/>
          </w:tcPr>
          <w:p w14:paraId="63D3BCB2"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“Mutual respect means we value and care for </w:t>
            </w:r>
            <w:r w:rsidRPr="00065C79">
              <w:rPr>
                <w:rFonts w:ascii="Arial" w:hAnsi="Arial" w:cs="Arial"/>
                <w:i/>
                <w:iCs/>
                <w:sz w:val="28"/>
                <w:szCs w:val="28"/>
              </w:rPr>
              <w:lastRenderedPageBreak/>
              <w:t>each other, even when we disagree.”</w:t>
            </w:r>
            <w:r w:rsidRPr="00065C79">
              <w:rPr>
                <w:rFonts w:ascii="Arial" w:hAnsi="Arial" w:cs="Arial"/>
                <w:sz w:val="28"/>
                <w:szCs w:val="28"/>
              </w:rPr>
              <w:t xml:space="preserve"> </w:t>
            </w:r>
          </w:p>
          <w:p w14:paraId="4CFAE83B" w14:textId="77777777" w:rsidR="00DD6BEE" w:rsidRPr="00065C79" w:rsidRDefault="00DD6BEE" w:rsidP="007C5CB7">
            <w:pPr>
              <w:rPr>
                <w:rFonts w:ascii="Arial" w:hAnsi="Arial" w:cs="Arial"/>
                <w:sz w:val="28"/>
                <w:szCs w:val="28"/>
              </w:rPr>
            </w:pPr>
          </w:p>
          <w:p w14:paraId="50AC0B08" w14:textId="77777777" w:rsidR="00DD6BEE" w:rsidRPr="00065C79" w:rsidRDefault="00DD6BEE" w:rsidP="007C5CB7">
            <w:pPr>
              <w:rPr>
                <w:rFonts w:ascii="Arial" w:hAnsi="Arial" w:cs="Arial"/>
                <w:sz w:val="28"/>
                <w:szCs w:val="28"/>
              </w:rPr>
            </w:pPr>
            <w:r w:rsidRPr="00065C79">
              <w:rPr>
                <w:rFonts w:ascii="Arial" w:hAnsi="Arial" w:cs="Arial"/>
                <w:sz w:val="28"/>
                <w:szCs w:val="28"/>
              </w:rPr>
              <w:t>• Respect differences of opinion.</w:t>
            </w:r>
          </w:p>
        </w:tc>
        <w:tc>
          <w:tcPr>
            <w:tcW w:w="1572" w:type="dxa"/>
            <w:vAlign w:val="center"/>
            <w:hideMark/>
          </w:tcPr>
          <w:p w14:paraId="73300573"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“Respect is treating people fairly and kindly, no matter </w:t>
            </w:r>
            <w:r w:rsidRPr="00065C79">
              <w:rPr>
                <w:rFonts w:ascii="Arial" w:hAnsi="Arial" w:cs="Arial"/>
                <w:i/>
                <w:iCs/>
                <w:sz w:val="28"/>
                <w:szCs w:val="28"/>
              </w:rPr>
              <w:lastRenderedPageBreak/>
              <w:t>who they are.”</w:t>
            </w:r>
            <w:r w:rsidRPr="00065C79">
              <w:rPr>
                <w:rFonts w:ascii="Arial" w:hAnsi="Arial" w:cs="Arial"/>
                <w:sz w:val="28"/>
                <w:szCs w:val="28"/>
              </w:rPr>
              <w:t xml:space="preserve"> </w:t>
            </w:r>
          </w:p>
          <w:p w14:paraId="144DFAED" w14:textId="77777777" w:rsidR="00DD6BEE" w:rsidRPr="00065C79" w:rsidRDefault="00DD6BEE" w:rsidP="007C5CB7">
            <w:pPr>
              <w:rPr>
                <w:rFonts w:ascii="Arial" w:hAnsi="Arial" w:cs="Arial"/>
                <w:sz w:val="28"/>
                <w:szCs w:val="28"/>
              </w:rPr>
            </w:pPr>
          </w:p>
          <w:p w14:paraId="0EA00A2D" w14:textId="77777777" w:rsidR="00DD6BEE" w:rsidRPr="00065C79" w:rsidRDefault="00DD6BEE" w:rsidP="007C5CB7">
            <w:pPr>
              <w:rPr>
                <w:rFonts w:ascii="Arial" w:hAnsi="Arial" w:cs="Arial"/>
                <w:sz w:val="28"/>
                <w:szCs w:val="28"/>
              </w:rPr>
            </w:pPr>
            <w:r w:rsidRPr="00065C79">
              <w:rPr>
                <w:rFonts w:ascii="Arial" w:hAnsi="Arial" w:cs="Arial"/>
                <w:sz w:val="28"/>
                <w:szCs w:val="28"/>
              </w:rPr>
              <w:t>• Respect builds strong communities.</w:t>
            </w:r>
          </w:p>
        </w:tc>
        <w:tc>
          <w:tcPr>
            <w:tcW w:w="1557" w:type="dxa"/>
            <w:vAlign w:val="center"/>
            <w:hideMark/>
          </w:tcPr>
          <w:p w14:paraId="2CB31D0B"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 xml:space="preserve">“Mutual respect means recognising everyone’s </w:t>
            </w:r>
            <w:r w:rsidRPr="00065C79">
              <w:rPr>
                <w:rFonts w:ascii="Arial" w:hAnsi="Arial" w:cs="Arial"/>
                <w:i/>
                <w:iCs/>
                <w:sz w:val="28"/>
                <w:szCs w:val="28"/>
              </w:rPr>
              <w:lastRenderedPageBreak/>
              <w:t>value and treating others with fairness and dignity.”</w:t>
            </w:r>
            <w:r w:rsidRPr="00065C79">
              <w:rPr>
                <w:rFonts w:ascii="Arial" w:hAnsi="Arial" w:cs="Arial"/>
                <w:sz w:val="28"/>
                <w:szCs w:val="28"/>
              </w:rPr>
              <w:t xml:space="preserve"> </w:t>
            </w:r>
          </w:p>
          <w:p w14:paraId="6E6DE76A" w14:textId="77777777" w:rsidR="00DD6BEE" w:rsidRPr="00065C79" w:rsidRDefault="00DD6BEE" w:rsidP="007C5CB7">
            <w:pPr>
              <w:rPr>
                <w:rFonts w:ascii="Arial" w:hAnsi="Arial" w:cs="Arial"/>
                <w:sz w:val="28"/>
                <w:szCs w:val="28"/>
              </w:rPr>
            </w:pPr>
          </w:p>
          <w:p w14:paraId="0953C519" w14:textId="77777777" w:rsidR="00DD6BEE" w:rsidRPr="00065C79" w:rsidRDefault="00DD6BEE" w:rsidP="007C5CB7">
            <w:pPr>
              <w:rPr>
                <w:rFonts w:ascii="Arial" w:hAnsi="Arial" w:cs="Arial"/>
                <w:sz w:val="28"/>
                <w:szCs w:val="28"/>
              </w:rPr>
            </w:pPr>
            <w:r w:rsidRPr="00065C79">
              <w:rPr>
                <w:rFonts w:ascii="Arial" w:hAnsi="Arial" w:cs="Arial"/>
                <w:sz w:val="28"/>
                <w:szCs w:val="28"/>
              </w:rPr>
              <w:t>• Respect in wider society and global contexts.</w:t>
            </w:r>
          </w:p>
        </w:tc>
      </w:tr>
      <w:tr w:rsidR="00DD6BEE" w:rsidRPr="00065C79" w14:paraId="65345316" w14:textId="77777777" w:rsidTr="007C5CB7">
        <w:trPr>
          <w:tblCellSpacing w:w="15" w:type="dxa"/>
        </w:trPr>
        <w:tc>
          <w:tcPr>
            <w:tcW w:w="1088" w:type="dxa"/>
            <w:shd w:val="clear" w:color="auto" w:fill="92D050"/>
            <w:vAlign w:val="center"/>
            <w:hideMark/>
          </w:tcPr>
          <w:p w14:paraId="06A8DD5A" w14:textId="77777777" w:rsidR="00DD6BEE" w:rsidRPr="00065C79" w:rsidRDefault="00DD6BEE" w:rsidP="007C5CB7">
            <w:pPr>
              <w:jc w:val="center"/>
              <w:rPr>
                <w:rFonts w:ascii="Arial" w:hAnsi="Arial" w:cs="Arial"/>
                <w:sz w:val="28"/>
                <w:szCs w:val="28"/>
              </w:rPr>
            </w:pPr>
            <w:r w:rsidRPr="00065C79">
              <w:rPr>
                <w:rFonts w:ascii="Arial" w:hAnsi="Arial" w:cs="Arial"/>
                <w:b/>
                <w:bCs/>
                <w:sz w:val="28"/>
                <w:szCs w:val="28"/>
              </w:rPr>
              <w:lastRenderedPageBreak/>
              <w:t>Tolerance of Different Faiths and Beliefs</w:t>
            </w:r>
          </w:p>
        </w:tc>
        <w:tc>
          <w:tcPr>
            <w:tcW w:w="1571" w:type="dxa"/>
            <w:vAlign w:val="center"/>
            <w:hideMark/>
          </w:tcPr>
          <w:p w14:paraId="174068FD" w14:textId="77777777" w:rsidR="00DD6BEE" w:rsidRPr="00065C79" w:rsidRDefault="00DD6BEE" w:rsidP="007C5CB7">
            <w:pPr>
              <w:rPr>
                <w:rFonts w:ascii="Arial" w:hAnsi="Arial" w:cs="Arial"/>
                <w:sz w:val="28"/>
                <w:szCs w:val="28"/>
              </w:rPr>
            </w:pPr>
            <w:r w:rsidRPr="00065C79">
              <w:rPr>
                <w:rFonts w:ascii="Arial" w:hAnsi="Arial" w:cs="Arial"/>
                <w:i/>
                <w:iCs/>
                <w:sz w:val="28"/>
                <w:szCs w:val="28"/>
              </w:rPr>
              <w:t>Tolerance of those of different faiths and beliefs.</w:t>
            </w:r>
          </w:p>
        </w:tc>
        <w:tc>
          <w:tcPr>
            <w:tcW w:w="1572" w:type="dxa"/>
            <w:vAlign w:val="center"/>
            <w:hideMark/>
          </w:tcPr>
          <w:p w14:paraId="1D087A98" w14:textId="77777777" w:rsidR="00DD6BEE" w:rsidRPr="00065C79" w:rsidRDefault="00DD6BEE" w:rsidP="007C5CB7">
            <w:pPr>
              <w:rPr>
                <w:rFonts w:ascii="Arial" w:hAnsi="Arial" w:cs="Arial"/>
                <w:sz w:val="28"/>
                <w:szCs w:val="28"/>
              </w:rPr>
            </w:pPr>
            <w:r w:rsidRPr="00065C79">
              <w:rPr>
                <w:rFonts w:ascii="Arial" w:hAnsi="Arial" w:cs="Arial"/>
                <w:i/>
                <w:iCs/>
                <w:sz w:val="28"/>
                <w:szCs w:val="28"/>
              </w:rPr>
              <w:t>“We all celebrate different things and that’s okay.”</w:t>
            </w:r>
            <w:r w:rsidRPr="00065C79">
              <w:rPr>
                <w:rFonts w:ascii="Arial" w:hAnsi="Arial" w:cs="Arial"/>
                <w:sz w:val="28"/>
                <w:szCs w:val="28"/>
              </w:rPr>
              <w:t xml:space="preserve"> </w:t>
            </w:r>
          </w:p>
          <w:p w14:paraId="6953D409" w14:textId="77777777" w:rsidR="00DD6BEE" w:rsidRPr="00065C79" w:rsidRDefault="00DD6BEE" w:rsidP="007C5CB7">
            <w:pPr>
              <w:rPr>
                <w:rFonts w:ascii="Arial" w:hAnsi="Arial" w:cs="Arial"/>
                <w:sz w:val="28"/>
                <w:szCs w:val="28"/>
              </w:rPr>
            </w:pPr>
          </w:p>
          <w:p w14:paraId="4FFA4DA9" w14:textId="77777777" w:rsidR="00DD6BEE" w:rsidRPr="00065C79" w:rsidRDefault="00DD6BEE" w:rsidP="007C5CB7">
            <w:pPr>
              <w:rPr>
                <w:rFonts w:ascii="Arial" w:hAnsi="Arial" w:cs="Arial"/>
                <w:sz w:val="28"/>
                <w:szCs w:val="28"/>
              </w:rPr>
            </w:pPr>
            <w:r w:rsidRPr="00065C79">
              <w:rPr>
                <w:rFonts w:ascii="Arial" w:hAnsi="Arial" w:cs="Arial"/>
                <w:sz w:val="28"/>
                <w:szCs w:val="28"/>
              </w:rPr>
              <w:t>• Learn about different festivals.</w:t>
            </w:r>
          </w:p>
        </w:tc>
        <w:tc>
          <w:tcPr>
            <w:tcW w:w="1572" w:type="dxa"/>
            <w:vAlign w:val="center"/>
            <w:hideMark/>
          </w:tcPr>
          <w:p w14:paraId="508237EA" w14:textId="77777777" w:rsidR="00DD6BEE" w:rsidRPr="00065C79" w:rsidRDefault="00DD6BEE" w:rsidP="007C5CB7">
            <w:pPr>
              <w:rPr>
                <w:rFonts w:ascii="Arial" w:hAnsi="Arial" w:cs="Arial"/>
                <w:sz w:val="28"/>
                <w:szCs w:val="28"/>
              </w:rPr>
            </w:pPr>
            <w:r w:rsidRPr="00065C79">
              <w:rPr>
                <w:rFonts w:ascii="Arial" w:hAnsi="Arial" w:cs="Arial"/>
                <w:i/>
                <w:iCs/>
                <w:sz w:val="28"/>
                <w:szCs w:val="28"/>
              </w:rPr>
              <w:t>“Tolerance means learning about and accepting that people are different.”</w:t>
            </w:r>
            <w:r w:rsidRPr="00065C79">
              <w:rPr>
                <w:rFonts w:ascii="Arial" w:hAnsi="Arial" w:cs="Arial"/>
                <w:sz w:val="28"/>
                <w:szCs w:val="28"/>
              </w:rPr>
              <w:t xml:space="preserve"> </w:t>
            </w:r>
          </w:p>
          <w:p w14:paraId="2EA7FEF3" w14:textId="77777777" w:rsidR="00DD6BEE" w:rsidRPr="00065C79" w:rsidRDefault="00DD6BEE" w:rsidP="007C5CB7">
            <w:pPr>
              <w:rPr>
                <w:rFonts w:ascii="Arial" w:hAnsi="Arial" w:cs="Arial"/>
                <w:sz w:val="28"/>
                <w:szCs w:val="28"/>
              </w:rPr>
            </w:pPr>
          </w:p>
          <w:p w14:paraId="7DEC7C2D" w14:textId="77777777" w:rsidR="00DD6BEE" w:rsidRPr="00065C79" w:rsidRDefault="00DD6BEE" w:rsidP="007C5CB7">
            <w:pPr>
              <w:rPr>
                <w:rFonts w:ascii="Arial" w:hAnsi="Arial" w:cs="Arial"/>
                <w:sz w:val="28"/>
                <w:szCs w:val="28"/>
              </w:rPr>
            </w:pPr>
            <w:r w:rsidRPr="00065C79">
              <w:rPr>
                <w:rFonts w:ascii="Arial" w:hAnsi="Arial" w:cs="Arial"/>
                <w:sz w:val="28"/>
                <w:szCs w:val="28"/>
              </w:rPr>
              <w:t>• Notice different family traditions.</w:t>
            </w:r>
          </w:p>
        </w:tc>
        <w:tc>
          <w:tcPr>
            <w:tcW w:w="1572" w:type="dxa"/>
            <w:vAlign w:val="center"/>
            <w:hideMark/>
          </w:tcPr>
          <w:p w14:paraId="7464CA9F" w14:textId="77777777" w:rsidR="00DD6BEE" w:rsidRPr="00065C79" w:rsidRDefault="00DD6BEE" w:rsidP="007C5CB7">
            <w:pPr>
              <w:rPr>
                <w:rFonts w:ascii="Arial" w:hAnsi="Arial" w:cs="Arial"/>
                <w:sz w:val="28"/>
                <w:szCs w:val="28"/>
              </w:rPr>
            </w:pPr>
            <w:r w:rsidRPr="00065C79">
              <w:rPr>
                <w:rFonts w:ascii="Arial" w:hAnsi="Arial" w:cs="Arial"/>
                <w:i/>
                <w:iCs/>
                <w:sz w:val="28"/>
                <w:szCs w:val="28"/>
              </w:rPr>
              <w:t>“Tolerance means we accept people who have different beliefs or ways of living.”</w:t>
            </w:r>
            <w:r w:rsidRPr="00065C79">
              <w:rPr>
                <w:rFonts w:ascii="Arial" w:hAnsi="Arial" w:cs="Arial"/>
                <w:sz w:val="28"/>
                <w:szCs w:val="28"/>
              </w:rPr>
              <w:t xml:space="preserve"> </w:t>
            </w:r>
          </w:p>
          <w:p w14:paraId="59BE34C4" w14:textId="77777777" w:rsidR="00DD6BEE" w:rsidRPr="00065C79" w:rsidRDefault="00DD6BEE" w:rsidP="007C5CB7">
            <w:pPr>
              <w:rPr>
                <w:rFonts w:ascii="Arial" w:hAnsi="Arial" w:cs="Arial"/>
                <w:sz w:val="28"/>
                <w:szCs w:val="28"/>
              </w:rPr>
            </w:pPr>
          </w:p>
          <w:p w14:paraId="70FB188B" w14:textId="77777777" w:rsidR="00DD6BEE" w:rsidRPr="00065C79" w:rsidRDefault="00DD6BEE" w:rsidP="007C5CB7">
            <w:pPr>
              <w:rPr>
                <w:rFonts w:ascii="Arial" w:hAnsi="Arial" w:cs="Arial"/>
                <w:sz w:val="28"/>
                <w:szCs w:val="28"/>
              </w:rPr>
            </w:pPr>
            <w:r w:rsidRPr="00065C79">
              <w:rPr>
                <w:rFonts w:ascii="Arial" w:hAnsi="Arial" w:cs="Arial"/>
                <w:sz w:val="28"/>
                <w:szCs w:val="28"/>
              </w:rPr>
              <w:t xml:space="preserve">• Explore similarities and differences in </w:t>
            </w:r>
            <w:r w:rsidRPr="00065C79">
              <w:rPr>
                <w:rFonts w:ascii="Arial" w:hAnsi="Arial" w:cs="Arial"/>
                <w:sz w:val="28"/>
                <w:szCs w:val="28"/>
              </w:rPr>
              <w:lastRenderedPageBreak/>
              <w:t>celebrations.</w:t>
            </w:r>
          </w:p>
        </w:tc>
        <w:tc>
          <w:tcPr>
            <w:tcW w:w="1572" w:type="dxa"/>
            <w:vAlign w:val="center"/>
            <w:hideMark/>
          </w:tcPr>
          <w:p w14:paraId="6BE9886D" w14:textId="77777777" w:rsidR="00DD6BEE" w:rsidRPr="00065C79" w:rsidRDefault="00DD6BEE" w:rsidP="007C5CB7">
            <w:pPr>
              <w:rPr>
                <w:rFonts w:ascii="Arial" w:hAnsi="Arial" w:cs="Arial"/>
                <w:sz w:val="28"/>
                <w:szCs w:val="28"/>
              </w:rPr>
            </w:pPr>
            <w:r w:rsidRPr="00065C79">
              <w:rPr>
                <w:rFonts w:ascii="Arial" w:hAnsi="Arial" w:cs="Arial"/>
                <w:i/>
                <w:iCs/>
                <w:sz w:val="28"/>
                <w:szCs w:val="28"/>
              </w:rPr>
              <w:lastRenderedPageBreak/>
              <w:t>“We respect and value people’s beliefs, even if they are different to ours.”</w:t>
            </w:r>
            <w:r w:rsidRPr="00065C79">
              <w:rPr>
                <w:rFonts w:ascii="Arial" w:hAnsi="Arial" w:cs="Arial"/>
                <w:sz w:val="28"/>
                <w:szCs w:val="28"/>
              </w:rPr>
              <w:t xml:space="preserve"> </w:t>
            </w:r>
          </w:p>
          <w:p w14:paraId="7923A838" w14:textId="77777777" w:rsidR="00DD6BEE" w:rsidRPr="00065C79" w:rsidRDefault="00DD6BEE" w:rsidP="007C5CB7">
            <w:pPr>
              <w:rPr>
                <w:rFonts w:ascii="Arial" w:hAnsi="Arial" w:cs="Arial"/>
                <w:sz w:val="28"/>
                <w:szCs w:val="28"/>
              </w:rPr>
            </w:pPr>
          </w:p>
          <w:p w14:paraId="67F95877" w14:textId="77777777" w:rsidR="00DD6BEE" w:rsidRPr="00065C79" w:rsidRDefault="00DD6BEE" w:rsidP="007C5CB7">
            <w:pPr>
              <w:rPr>
                <w:rFonts w:ascii="Arial" w:hAnsi="Arial" w:cs="Arial"/>
                <w:sz w:val="28"/>
                <w:szCs w:val="28"/>
              </w:rPr>
            </w:pPr>
            <w:r w:rsidRPr="00065C79">
              <w:rPr>
                <w:rFonts w:ascii="Arial" w:hAnsi="Arial" w:cs="Arial"/>
                <w:sz w:val="28"/>
                <w:szCs w:val="28"/>
              </w:rPr>
              <w:t>• Ask respectful questions about other faiths.</w:t>
            </w:r>
          </w:p>
        </w:tc>
        <w:tc>
          <w:tcPr>
            <w:tcW w:w="1572" w:type="dxa"/>
            <w:vAlign w:val="center"/>
            <w:hideMark/>
          </w:tcPr>
          <w:p w14:paraId="63C3AB43" w14:textId="77777777" w:rsidR="00DD6BEE" w:rsidRPr="00065C79" w:rsidRDefault="00DD6BEE" w:rsidP="007C5CB7">
            <w:pPr>
              <w:rPr>
                <w:rFonts w:ascii="Arial" w:hAnsi="Arial" w:cs="Arial"/>
                <w:sz w:val="28"/>
                <w:szCs w:val="28"/>
              </w:rPr>
            </w:pPr>
            <w:r w:rsidRPr="00065C79">
              <w:rPr>
                <w:rFonts w:ascii="Arial" w:hAnsi="Arial" w:cs="Arial"/>
                <w:i/>
                <w:iCs/>
                <w:sz w:val="28"/>
                <w:szCs w:val="28"/>
              </w:rPr>
              <w:t>“Tolerance means welcoming diversity and treating all people equally.”</w:t>
            </w:r>
            <w:r w:rsidRPr="00065C79">
              <w:rPr>
                <w:rFonts w:ascii="Arial" w:hAnsi="Arial" w:cs="Arial"/>
                <w:sz w:val="28"/>
                <w:szCs w:val="28"/>
              </w:rPr>
              <w:t xml:space="preserve"> </w:t>
            </w:r>
          </w:p>
          <w:p w14:paraId="648E27F7" w14:textId="77777777" w:rsidR="00DD6BEE" w:rsidRPr="00065C79" w:rsidRDefault="00DD6BEE" w:rsidP="007C5CB7">
            <w:pPr>
              <w:rPr>
                <w:rFonts w:ascii="Arial" w:hAnsi="Arial" w:cs="Arial"/>
                <w:sz w:val="28"/>
                <w:szCs w:val="28"/>
              </w:rPr>
            </w:pPr>
          </w:p>
          <w:p w14:paraId="3CA02DE2" w14:textId="77777777" w:rsidR="00DD6BEE" w:rsidRPr="00065C79" w:rsidRDefault="00DD6BEE" w:rsidP="007C5CB7">
            <w:pPr>
              <w:rPr>
                <w:rFonts w:ascii="Arial" w:hAnsi="Arial" w:cs="Arial"/>
                <w:sz w:val="28"/>
                <w:szCs w:val="28"/>
              </w:rPr>
            </w:pPr>
            <w:r w:rsidRPr="00065C79">
              <w:rPr>
                <w:rFonts w:ascii="Arial" w:hAnsi="Arial" w:cs="Arial"/>
                <w:sz w:val="28"/>
                <w:szCs w:val="28"/>
              </w:rPr>
              <w:t>• Learn why prejudice is harmful.</w:t>
            </w:r>
          </w:p>
        </w:tc>
        <w:tc>
          <w:tcPr>
            <w:tcW w:w="1572" w:type="dxa"/>
            <w:vAlign w:val="center"/>
            <w:hideMark/>
          </w:tcPr>
          <w:p w14:paraId="680D1A4E" w14:textId="77777777" w:rsidR="00DD6BEE" w:rsidRPr="00065C79" w:rsidRDefault="00DD6BEE" w:rsidP="007C5CB7">
            <w:pPr>
              <w:rPr>
                <w:rFonts w:ascii="Arial" w:hAnsi="Arial" w:cs="Arial"/>
                <w:sz w:val="28"/>
                <w:szCs w:val="28"/>
              </w:rPr>
            </w:pPr>
            <w:r w:rsidRPr="00065C79">
              <w:rPr>
                <w:rFonts w:ascii="Arial" w:hAnsi="Arial" w:cs="Arial"/>
                <w:i/>
                <w:iCs/>
                <w:sz w:val="28"/>
                <w:szCs w:val="28"/>
              </w:rPr>
              <w:t>“Tolerance is about respecting different religions, cultures, and ways of life in our community.”</w:t>
            </w:r>
            <w:r w:rsidRPr="00065C79">
              <w:rPr>
                <w:rFonts w:ascii="Arial" w:hAnsi="Arial" w:cs="Arial"/>
                <w:sz w:val="28"/>
                <w:szCs w:val="28"/>
              </w:rPr>
              <w:t xml:space="preserve"> </w:t>
            </w:r>
          </w:p>
          <w:p w14:paraId="59B70F0E" w14:textId="77777777" w:rsidR="00DD6BEE" w:rsidRPr="00065C79" w:rsidRDefault="00DD6BEE" w:rsidP="007C5CB7">
            <w:pPr>
              <w:rPr>
                <w:rFonts w:ascii="Arial" w:hAnsi="Arial" w:cs="Arial"/>
                <w:sz w:val="28"/>
                <w:szCs w:val="28"/>
              </w:rPr>
            </w:pPr>
          </w:p>
          <w:p w14:paraId="5EC97B6E" w14:textId="77777777" w:rsidR="00DD6BEE" w:rsidRPr="00065C79" w:rsidRDefault="00DD6BEE" w:rsidP="007C5CB7">
            <w:pPr>
              <w:rPr>
                <w:rFonts w:ascii="Arial" w:hAnsi="Arial" w:cs="Arial"/>
                <w:sz w:val="28"/>
                <w:szCs w:val="28"/>
              </w:rPr>
            </w:pPr>
            <w:r w:rsidRPr="00065C79">
              <w:rPr>
                <w:rFonts w:ascii="Arial" w:hAnsi="Arial" w:cs="Arial"/>
                <w:sz w:val="28"/>
                <w:szCs w:val="28"/>
              </w:rPr>
              <w:t>• Explore diversity in Britain.</w:t>
            </w:r>
          </w:p>
        </w:tc>
        <w:tc>
          <w:tcPr>
            <w:tcW w:w="1557" w:type="dxa"/>
            <w:vAlign w:val="center"/>
            <w:hideMark/>
          </w:tcPr>
          <w:p w14:paraId="729101A6" w14:textId="77777777" w:rsidR="00DD6BEE" w:rsidRPr="00065C79" w:rsidRDefault="00DD6BEE" w:rsidP="007C5CB7">
            <w:pPr>
              <w:rPr>
                <w:rFonts w:ascii="Arial" w:hAnsi="Arial" w:cs="Arial"/>
                <w:sz w:val="28"/>
                <w:szCs w:val="28"/>
              </w:rPr>
            </w:pPr>
            <w:r w:rsidRPr="00065C79">
              <w:rPr>
                <w:rFonts w:ascii="Arial" w:hAnsi="Arial" w:cs="Arial"/>
                <w:i/>
                <w:iCs/>
                <w:sz w:val="28"/>
                <w:szCs w:val="28"/>
              </w:rPr>
              <w:t>“Tolerance means understanding and respecting differences, and standing up against prejudice and discrimination.”</w:t>
            </w:r>
            <w:r w:rsidRPr="00065C79">
              <w:rPr>
                <w:rFonts w:ascii="Arial" w:hAnsi="Arial" w:cs="Arial"/>
                <w:sz w:val="28"/>
                <w:szCs w:val="28"/>
              </w:rPr>
              <w:t xml:space="preserve"> </w:t>
            </w:r>
          </w:p>
          <w:p w14:paraId="3FF94394" w14:textId="77777777" w:rsidR="00DD6BEE" w:rsidRPr="00065C79" w:rsidRDefault="00DD6BEE" w:rsidP="007C5CB7">
            <w:pPr>
              <w:rPr>
                <w:rFonts w:ascii="Arial" w:hAnsi="Arial" w:cs="Arial"/>
                <w:sz w:val="28"/>
                <w:szCs w:val="28"/>
              </w:rPr>
            </w:pPr>
          </w:p>
          <w:p w14:paraId="58A24B6C" w14:textId="77777777" w:rsidR="00DD6BEE" w:rsidRPr="00065C79" w:rsidRDefault="00DD6BEE" w:rsidP="007C5CB7">
            <w:pPr>
              <w:rPr>
                <w:rFonts w:ascii="Arial" w:hAnsi="Arial" w:cs="Arial"/>
                <w:sz w:val="28"/>
                <w:szCs w:val="28"/>
              </w:rPr>
            </w:pPr>
            <w:r w:rsidRPr="00065C79">
              <w:rPr>
                <w:rFonts w:ascii="Arial" w:hAnsi="Arial" w:cs="Arial"/>
                <w:sz w:val="28"/>
                <w:szCs w:val="28"/>
              </w:rPr>
              <w:lastRenderedPageBreak/>
              <w:t>• How tolerance builds peace and fairness.</w:t>
            </w:r>
          </w:p>
        </w:tc>
      </w:tr>
    </w:tbl>
    <w:p w14:paraId="08A5EE52" w14:textId="77777777" w:rsidR="00DD6BEE" w:rsidRPr="00065C79" w:rsidRDefault="00DD6BEE" w:rsidP="00DD6BEE">
      <w:pPr>
        <w:spacing w:line="360" w:lineRule="auto"/>
        <w:rPr>
          <w:rFonts w:ascii="Arial" w:hAnsi="Arial" w:cs="Arial"/>
          <w:sz w:val="28"/>
          <w:szCs w:val="28"/>
        </w:rPr>
      </w:pPr>
    </w:p>
    <w:p w14:paraId="261533D2" w14:textId="77777777" w:rsidR="00A346CD" w:rsidRPr="00065C79" w:rsidRDefault="00A346CD" w:rsidP="00A346CD">
      <w:pPr>
        <w:rPr>
          <w:rFonts w:ascii="Arial" w:hAnsi="Arial" w:cs="Arial"/>
          <w:sz w:val="28"/>
          <w:szCs w:val="28"/>
        </w:rPr>
      </w:pPr>
    </w:p>
    <w:p w14:paraId="239332FD" w14:textId="77777777" w:rsidR="00A346CD" w:rsidRPr="00065C79" w:rsidRDefault="00A346CD" w:rsidP="00A346CD">
      <w:pPr>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A346CD" w:rsidRPr="00065C79" w14:paraId="297C55C1" w14:textId="77777777" w:rsidTr="007C5CB7">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60E76E38" w14:textId="40F142AB" w:rsidR="00A346CD" w:rsidRPr="007E6343" w:rsidRDefault="00A346CD" w:rsidP="007C5CB7">
            <w:pPr>
              <w:spacing w:line="360" w:lineRule="auto"/>
              <w:rPr>
                <w:rFonts w:ascii="Arial" w:hAnsi="Arial" w:cs="Arial"/>
                <w:b/>
                <w:bCs/>
                <w:sz w:val="28"/>
                <w:szCs w:val="28"/>
              </w:rPr>
            </w:pPr>
            <w:r w:rsidRPr="007E6343">
              <w:rPr>
                <w:rFonts w:ascii="Arial" w:hAnsi="Arial" w:cs="Arial"/>
                <w:b/>
                <w:bCs/>
                <w:sz w:val="28"/>
                <w:szCs w:val="28"/>
              </w:rPr>
              <w:drawing>
                <wp:anchor distT="0" distB="0" distL="114300" distR="114300" simplePos="0" relativeHeight="251693056" behindDoc="1" locked="0" layoutInCell="1" allowOverlap="1" wp14:anchorId="192E6F86" wp14:editId="2B98A5DF">
                  <wp:simplePos x="0" y="0"/>
                  <wp:positionH relativeFrom="column">
                    <wp:posOffset>2522501</wp:posOffset>
                  </wp:positionH>
                  <wp:positionV relativeFrom="paragraph">
                    <wp:posOffset>14</wp:posOffset>
                  </wp:positionV>
                  <wp:extent cx="463550" cy="501650"/>
                  <wp:effectExtent l="0" t="0" r="0" b="0"/>
                  <wp:wrapTight wrapText="bothSides">
                    <wp:wrapPolygon edited="0">
                      <wp:start x="0" y="0"/>
                      <wp:lineTo x="0" y="20506"/>
                      <wp:lineTo x="20416" y="20506"/>
                      <wp:lineTo x="2041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63550" cy="501650"/>
                          </a:xfrm>
                          <a:prstGeom prst="rect">
                            <a:avLst/>
                          </a:prstGeom>
                        </pic:spPr>
                      </pic:pic>
                    </a:graphicData>
                  </a:graphic>
                </wp:anchor>
              </w:drawing>
            </w:r>
            <w:r w:rsidRPr="007E6343">
              <w:rPr>
                <w:rFonts w:ascii="Arial" w:hAnsi="Arial" w:cs="Arial"/>
                <w:b/>
                <w:bCs/>
                <w:sz w:val="28"/>
                <w:szCs w:val="28"/>
              </w:rPr>
              <w:t xml:space="preserve">Enrichment </w:t>
            </w:r>
            <w:r w:rsidRPr="007E6343">
              <w:rPr>
                <w:rFonts w:ascii="Arial" w:hAnsi="Arial" w:cs="Arial"/>
                <w:b/>
                <w:bCs/>
                <w:sz w:val="28"/>
                <w:szCs w:val="28"/>
              </w:rPr>
              <w:t xml:space="preserve">  </w:t>
            </w:r>
          </w:p>
        </w:tc>
      </w:tr>
    </w:tbl>
    <w:p w14:paraId="6AC9F5CB" w14:textId="77777777" w:rsidR="00A346CD" w:rsidRPr="00065C79" w:rsidRDefault="00A346CD" w:rsidP="00A346CD">
      <w:pPr>
        <w:rPr>
          <w:rFonts w:ascii="Arial" w:hAnsi="Arial" w:cs="Arial"/>
          <w:sz w:val="28"/>
          <w:szCs w:val="28"/>
        </w:rPr>
      </w:pPr>
    </w:p>
    <w:p w14:paraId="67BC37F3" w14:textId="77777777" w:rsidR="00780F14" w:rsidRPr="00065C79" w:rsidRDefault="00780F14" w:rsidP="00780F14">
      <w:pPr>
        <w:rPr>
          <w:rFonts w:ascii="Arial" w:hAnsi="Arial" w:cs="Arial"/>
          <w:sz w:val="28"/>
          <w:szCs w:val="28"/>
        </w:rPr>
      </w:pPr>
    </w:p>
    <w:p w14:paraId="647432F4" w14:textId="77777777" w:rsidR="00780F14" w:rsidRPr="00065C79" w:rsidRDefault="00780F14" w:rsidP="00780F14">
      <w:pPr>
        <w:rPr>
          <w:rFonts w:ascii="Arial" w:hAnsi="Arial" w:cs="Arial"/>
          <w:sz w:val="28"/>
          <w:szCs w:val="28"/>
        </w:rPr>
      </w:pPr>
    </w:p>
    <w:p w14:paraId="4989521F" w14:textId="77777777" w:rsidR="00780F14" w:rsidRPr="00065C79" w:rsidRDefault="00780F14" w:rsidP="00780F14">
      <w:pPr>
        <w:rPr>
          <w:rFonts w:ascii="Arial" w:hAnsi="Arial" w:cs="Arial"/>
          <w:sz w:val="28"/>
          <w:szCs w:val="28"/>
        </w:rPr>
      </w:pPr>
    </w:p>
    <w:p w14:paraId="54B86697" w14:textId="77777777" w:rsidR="00780F14" w:rsidRPr="00065C79" w:rsidRDefault="00780F14" w:rsidP="00780F14">
      <w:pPr>
        <w:spacing w:line="360" w:lineRule="auto"/>
        <w:rPr>
          <w:rFonts w:ascii="Arial" w:hAnsi="Arial" w:cs="Arial"/>
          <w:sz w:val="28"/>
          <w:szCs w:val="28"/>
        </w:rPr>
      </w:pPr>
    </w:p>
    <w:p w14:paraId="7191589E" w14:textId="324F287F" w:rsidR="00780F14" w:rsidRPr="00065C79" w:rsidRDefault="00780F14" w:rsidP="00780F14">
      <w:pPr>
        <w:spacing w:line="360" w:lineRule="auto"/>
        <w:rPr>
          <w:rFonts w:ascii="Arial" w:hAnsi="Arial" w:cs="Arial"/>
          <w:sz w:val="28"/>
          <w:szCs w:val="28"/>
        </w:rPr>
      </w:pPr>
      <w:r w:rsidRPr="00780F14">
        <w:rPr>
          <w:rFonts w:ascii="Arial" w:hAnsi="Arial" w:cs="Arial"/>
          <w:sz w:val="28"/>
          <w:szCs w:val="28"/>
        </w:rPr>
        <w:t xml:space="preserve">At </w:t>
      </w:r>
      <w:proofErr w:type="spellStart"/>
      <w:r w:rsidRPr="00780F14">
        <w:rPr>
          <w:rFonts w:ascii="Arial" w:hAnsi="Arial" w:cs="Arial"/>
          <w:sz w:val="28"/>
          <w:szCs w:val="28"/>
        </w:rPr>
        <w:t>Cardinham</w:t>
      </w:r>
      <w:proofErr w:type="spellEnd"/>
      <w:r w:rsidRPr="00780F14">
        <w:rPr>
          <w:rFonts w:ascii="Arial" w:hAnsi="Arial" w:cs="Arial"/>
          <w:sz w:val="28"/>
          <w:szCs w:val="28"/>
        </w:rPr>
        <w:t xml:space="preserve"> School, we believe that learning extends beyond the classroom. Our enrichment programme is designed to broaden horizons, develop talents and provide memorable experiences that inspire curiosity, confidence and aspiration. Through a wide range of opportunities, pupils develop important life skills such as teamwork, leadership, creativity, resilience and independence. These experiences help children discover new interests, build character and make meaningful connections between their learning and the wider world.</w:t>
      </w:r>
    </w:p>
    <w:p w14:paraId="794BB3F5" w14:textId="77777777" w:rsidR="00780F14" w:rsidRPr="00780F14" w:rsidRDefault="00780F14" w:rsidP="00780F14">
      <w:pPr>
        <w:spacing w:line="360" w:lineRule="auto"/>
        <w:rPr>
          <w:rFonts w:ascii="Arial" w:hAnsi="Arial" w:cs="Arial"/>
          <w:sz w:val="28"/>
          <w:szCs w:val="28"/>
        </w:rPr>
      </w:pPr>
    </w:p>
    <w:p w14:paraId="70019989" w14:textId="77777777" w:rsidR="00780F14" w:rsidRPr="00780F14" w:rsidRDefault="00780F14" w:rsidP="00780F14">
      <w:pPr>
        <w:spacing w:line="360" w:lineRule="auto"/>
        <w:rPr>
          <w:rFonts w:ascii="Arial" w:hAnsi="Arial" w:cs="Arial"/>
          <w:sz w:val="28"/>
          <w:szCs w:val="28"/>
        </w:rPr>
      </w:pPr>
      <w:r w:rsidRPr="00780F14">
        <w:rPr>
          <w:rFonts w:ascii="Arial" w:hAnsi="Arial" w:cs="Arial"/>
          <w:sz w:val="28"/>
          <w:szCs w:val="28"/>
        </w:rPr>
        <w:t>Enrichment is woven throughout school life and provides pupils with opportunities to learn, lead and succeed in a variety of contexts.</w:t>
      </w:r>
    </w:p>
    <w:p w14:paraId="086C0B98" w14:textId="35B05422" w:rsidR="00780F14" w:rsidRPr="00780F14" w:rsidRDefault="00780F14" w:rsidP="00780F14">
      <w:pPr>
        <w:spacing w:line="360" w:lineRule="auto"/>
        <w:rPr>
          <w:rFonts w:ascii="Arial" w:hAnsi="Arial" w:cs="Arial"/>
          <w:sz w:val="28"/>
          <w:szCs w:val="28"/>
        </w:rPr>
      </w:pPr>
      <w:r w:rsidRPr="00780F14">
        <w:rPr>
          <w:rFonts w:ascii="Arial" w:hAnsi="Arial" w:cs="Arial"/>
          <w:sz w:val="28"/>
          <w:szCs w:val="28"/>
        </w:rPr>
        <w:lastRenderedPageBreak/>
        <w:t>Throughout the year, pupils participate in a range of whole</w:t>
      </w:r>
      <w:r w:rsidRPr="00065C79">
        <w:rPr>
          <w:rFonts w:ascii="Arial" w:hAnsi="Arial" w:cs="Arial"/>
          <w:sz w:val="28"/>
          <w:szCs w:val="28"/>
        </w:rPr>
        <w:t xml:space="preserve"> </w:t>
      </w:r>
      <w:r w:rsidRPr="00780F14">
        <w:rPr>
          <w:rFonts w:ascii="Arial" w:hAnsi="Arial" w:cs="Arial"/>
          <w:sz w:val="28"/>
          <w:szCs w:val="28"/>
        </w:rPr>
        <w:t xml:space="preserve">school events, including </w:t>
      </w:r>
      <w:r w:rsidRPr="00780F14">
        <w:rPr>
          <w:rFonts w:ascii="Arial" w:hAnsi="Arial" w:cs="Arial"/>
          <w:b/>
          <w:bCs/>
          <w:sz w:val="28"/>
          <w:szCs w:val="28"/>
        </w:rPr>
        <w:t>STEM Day</w:t>
      </w:r>
      <w:r w:rsidRPr="00780F14">
        <w:rPr>
          <w:rFonts w:ascii="Arial" w:hAnsi="Arial" w:cs="Arial"/>
          <w:sz w:val="28"/>
          <w:szCs w:val="28"/>
        </w:rPr>
        <w:t xml:space="preserve">, </w:t>
      </w:r>
      <w:r w:rsidRPr="00780F14">
        <w:rPr>
          <w:rFonts w:ascii="Arial" w:hAnsi="Arial" w:cs="Arial"/>
          <w:b/>
          <w:bCs/>
          <w:sz w:val="28"/>
          <w:szCs w:val="28"/>
        </w:rPr>
        <w:t>DT Week</w:t>
      </w:r>
      <w:r w:rsidRPr="00780F14">
        <w:rPr>
          <w:rFonts w:ascii="Arial" w:hAnsi="Arial" w:cs="Arial"/>
          <w:sz w:val="28"/>
          <w:szCs w:val="28"/>
        </w:rPr>
        <w:t xml:space="preserve"> and our </w:t>
      </w:r>
      <w:r w:rsidRPr="00780F14">
        <w:rPr>
          <w:rFonts w:ascii="Arial" w:hAnsi="Arial" w:cs="Arial"/>
          <w:b/>
          <w:bCs/>
          <w:sz w:val="28"/>
          <w:szCs w:val="28"/>
        </w:rPr>
        <w:t>Whole School Trip</w:t>
      </w:r>
      <w:r w:rsidRPr="00780F14">
        <w:rPr>
          <w:rFonts w:ascii="Arial" w:hAnsi="Arial" w:cs="Arial"/>
          <w:sz w:val="28"/>
          <w:szCs w:val="28"/>
        </w:rPr>
        <w:t>, which provide opportunities for children to apply their learning in practical and engaging ways. These experiences encourage creativity, problem-solving, collaboration and critical thinking whilst helping pupils develop a deeper understanding of the world around them.</w:t>
      </w:r>
    </w:p>
    <w:p w14:paraId="0635F36C" w14:textId="77777777" w:rsidR="00780F14" w:rsidRPr="00065C79" w:rsidRDefault="00780F14" w:rsidP="00780F14">
      <w:pPr>
        <w:spacing w:line="360" w:lineRule="auto"/>
        <w:rPr>
          <w:rFonts w:ascii="Arial" w:hAnsi="Arial" w:cs="Arial"/>
          <w:sz w:val="28"/>
          <w:szCs w:val="28"/>
        </w:rPr>
      </w:pPr>
    </w:p>
    <w:p w14:paraId="34056C35" w14:textId="2D3B6DE2" w:rsidR="00780F14" w:rsidRPr="00065C79" w:rsidRDefault="00614479" w:rsidP="00780F14">
      <w:pPr>
        <w:spacing w:line="360" w:lineRule="auto"/>
        <w:rPr>
          <w:rFonts w:ascii="Arial" w:hAnsi="Arial" w:cs="Arial"/>
          <w:sz w:val="28"/>
          <w:szCs w:val="28"/>
        </w:rPr>
      </w:pPr>
      <w:r>
        <w:rPr>
          <w:noProof/>
        </w:rPr>
        <w:drawing>
          <wp:anchor distT="0" distB="0" distL="114300" distR="114300" simplePos="0" relativeHeight="251702272" behindDoc="1" locked="0" layoutInCell="1" allowOverlap="1" wp14:anchorId="46312ACD" wp14:editId="1A7EC0A3">
            <wp:simplePos x="0" y="0"/>
            <wp:positionH relativeFrom="column">
              <wp:posOffset>6049704</wp:posOffset>
            </wp:positionH>
            <wp:positionV relativeFrom="paragraph">
              <wp:posOffset>323097</wp:posOffset>
            </wp:positionV>
            <wp:extent cx="3388995" cy="2541270"/>
            <wp:effectExtent l="171450" t="171450" r="192405" b="182880"/>
            <wp:wrapTight wrapText="bothSides">
              <wp:wrapPolygon edited="0">
                <wp:start x="-1093" y="-1457"/>
                <wp:lineTo x="-1093" y="22993"/>
                <wp:lineTo x="22583" y="22993"/>
                <wp:lineTo x="22705" y="1457"/>
                <wp:lineTo x="22462" y="-972"/>
                <wp:lineTo x="22462" y="-1457"/>
                <wp:lineTo x="-1093" y="-1457"/>
              </wp:wrapPolygon>
            </wp:wrapTight>
            <wp:docPr id="23" name="Picture 2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 photo description availab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88995" cy="25412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780F14" w:rsidRPr="00780F14">
        <w:rPr>
          <w:rFonts w:ascii="Arial" w:hAnsi="Arial" w:cs="Arial"/>
          <w:sz w:val="28"/>
          <w:szCs w:val="28"/>
        </w:rPr>
        <w:t xml:space="preserve">We make full use of our unique rural setting through a range of </w:t>
      </w:r>
      <w:r w:rsidR="00780F14" w:rsidRPr="00780F14">
        <w:rPr>
          <w:rFonts w:ascii="Arial" w:hAnsi="Arial" w:cs="Arial"/>
          <w:b/>
          <w:bCs/>
          <w:sz w:val="28"/>
          <w:szCs w:val="28"/>
        </w:rPr>
        <w:t>farm visits and outdoor learning experiences</w:t>
      </w:r>
      <w:r w:rsidR="00780F14" w:rsidRPr="00780F14">
        <w:rPr>
          <w:rFonts w:ascii="Arial" w:hAnsi="Arial" w:cs="Arial"/>
          <w:sz w:val="28"/>
          <w:szCs w:val="28"/>
        </w:rPr>
        <w:t>, enabling children to explore agriculture, sustainability and the natural environment first-hand. Residential visits further support pupils' personal development by encouraging independence, resilience, teamwork and confidence away from home.</w:t>
      </w:r>
      <w:r w:rsidRPr="00614479">
        <w:t xml:space="preserve"> </w:t>
      </w:r>
    </w:p>
    <w:p w14:paraId="42480205" w14:textId="77777777" w:rsidR="00780F14" w:rsidRPr="00780F14" w:rsidRDefault="00780F14" w:rsidP="00780F14">
      <w:pPr>
        <w:spacing w:line="360" w:lineRule="auto"/>
        <w:rPr>
          <w:rFonts w:ascii="Arial" w:hAnsi="Arial" w:cs="Arial"/>
          <w:sz w:val="28"/>
          <w:szCs w:val="28"/>
        </w:rPr>
      </w:pPr>
    </w:p>
    <w:p w14:paraId="4F150A9D" w14:textId="77777777" w:rsidR="00780F14" w:rsidRPr="00065C79" w:rsidRDefault="00780F14" w:rsidP="00780F14">
      <w:pPr>
        <w:spacing w:line="360" w:lineRule="auto"/>
        <w:rPr>
          <w:rFonts w:ascii="Arial" w:hAnsi="Arial" w:cs="Arial"/>
          <w:sz w:val="28"/>
          <w:szCs w:val="28"/>
        </w:rPr>
      </w:pPr>
      <w:r w:rsidRPr="00780F14">
        <w:rPr>
          <w:rFonts w:ascii="Arial" w:hAnsi="Arial" w:cs="Arial"/>
          <w:sz w:val="28"/>
          <w:szCs w:val="28"/>
        </w:rPr>
        <w:t xml:space="preserve">Pupil leadership is an important aspect of our enrichment offer. Our </w:t>
      </w:r>
      <w:r w:rsidRPr="00780F14">
        <w:rPr>
          <w:rFonts w:ascii="Arial" w:hAnsi="Arial" w:cs="Arial"/>
          <w:b/>
          <w:bCs/>
          <w:sz w:val="28"/>
          <w:szCs w:val="28"/>
        </w:rPr>
        <w:t>Deer Class child-led clubs</w:t>
      </w:r>
      <w:r w:rsidRPr="00780F14">
        <w:rPr>
          <w:rFonts w:ascii="Arial" w:hAnsi="Arial" w:cs="Arial"/>
          <w:sz w:val="28"/>
          <w:szCs w:val="28"/>
        </w:rPr>
        <w:t xml:space="preserve"> provide opportunities for pupils to pitch an idea, plan activities and run a club with support from an adult. Through this process, children develop leadership, organisation, communication and entrepreneurial skills whilst sharing their passions with others.</w:t>
      </w:r>
    </w:p>
    <w:p w14:paraId="24631621" w14:textId="77777777" w:rsidR="00780F14" w:rsidRPr="00780F14" w:rsidRDefault="00780F14" w:rsidP="00780F14">
      <w:pPr>
        <w:spacing w:line="360" w:lineRule="auto"/>
        <w:rPr>
          <w:rFonts w:ascii="Arial" w:hAnsi="Arial" w:cs="Arial"/>
          <w:sz w:val="28"/>
          <w:szCs w:val="28"/>
        </w:rPr>
      </w:pPr>
    </w:p>
    <w:p w14:paraId="75450F4F" w14:textId="0CC030C6" w:rsidR="00780F14" w:rsidRPr="00780F14" w:rsidRDefault="00780F14" w:rsidP="00780F14">
      <w:pPr>
        <w:spacing w:line="360" w:lineRule="auto"/>
        <w:rPr>
          <w:rFonts w:ascii="Arial" w:hAnsi="Arial" w:cs="Arial"/>
          <w:sz w:val="28"/>
          <w:szCs w:val="28"/>
        </w:rPr>
      </w:pPr>
      <w:proofErr w:type="spellStart"/>
      <w:r w:rsidRPr="00780F14">
        <w:rPr>
          <w:rFonts w:ascii="Arial" w:hAnsi="Arial" w:cs="Arial"/>
          <w:b/>
          <w:bCs/>
          <w:sz w:val="28"/>
          <w:szCs w:val="28"/>
        </w:rPr>
        <w:t>Cardinham's</w:t>
      </w:r>
      <w:proofErr w:type="spellEnd"/>
      <w:r w:rsidRPr="00780F14">
        <w:rPr>
          <w:rFonts w:ascii="Arial" w:hAnsi="Arial" w:cs="Arial"/>
          <w:b/>
          <w:bCs/>
          <w:sz w:val="28"/>
          <w:szCs w:val="28"/>
        </w:rPr>
        <w:t xml:space="preserve"> Got Talent</w:t>
      </w:r>
      <w:r w:rsidRPr="00780F14">
        <w:rPr>
          <w:rFonts w:ascii="Arial" w:hAnsi="Arial" w:cs="Arial"/>
          <w:sz w:val="28"/>
          <w:szCs w:val="28"/>
        </w:rPr>
        <w:t xml:space="preserve"> is planned, organised and led by Deer Class pupils. From auditions and promotion to hosting the event, pupils take ownership of the process, developing confidence, teamwork and leadership skills whilst celebrating the talents of the wider school community.</w:t>
      </w:r>
    </w:p>
    <w:p w14:paraId="75694793" w14:textId="77777777" w:rsidR="00780F14" w:rsidRPr="00065C79" w:rsidRDefault="00780F14" w:rsidP="00780F14">
      <w:pPr>
        <w:spacing w:line="360" w:lineRule="auto"/>
        <w:rPr>
          <w:rFonts w:ascii="Arial" w:hAnsi="Arial" w:cs="Arial"/>
          <w:sz w:val="28"/>
          <w:szCs w:val="28"/>
        </w:rPr>
      </w:pPr>
      <w:r w:rsidRPr="00780F14">
        <w:rPr>
          <w:rFonts w:ascii="Arial" w:hAnsi="Arial" w:cs="Arial"/>
          <w:sz w:val="28"/>
          <w:szCs w:val="28"/>
        </w:rPr>
        <w:lastRenderedPageBreak/>
        <w:t>By providing a rich range of experiences and opportunities, we ensure that every child has the chance to develop new skills, discover hidden talents and create lasting memories that enhance their learning and personal development.</w:t>
      </w:r>
    </w:p>
    <w:p w14:paraId="45E0142C" w14:textId="77777777" w:rsidR="001025D7" w:rsidRPr="00065C79" w:rsidRDefault="001025D7" w:rsidP="00780F14">
      <w:pPr>
        <w:spacing w:line="360" w:lineRule="auto"/>
        <w:rPr>
          <w:rFonts w:ascii="Arial" w:hAnsi="Arial" w:cs="Arial"/>
          <w:sz w:val="28"/>
          <w:szCs w:val="28"/>
        </w:rPr>
      </w:pPr>
    </w:p>
    <w:p w14:paraId="09C7DE93" w14:textId="77777777" w:rsidR="001025D7" w:rsidRPr="00065C79" w:rsidRDefault="001025D7" w:rsidP="00780F14">
      <w:pPr>
        <w:spacing w:line="360" w:lineRule="auto"/>
        <w:rPr>
          <w:rFonts w:ascii="Arial" w:hAnsi="Arial" w:cs="Arial"/>
          <w:sz w:val="28"/>
          <w:szCs w:val="28"/>
        </w:rPr>
      </w:pPr>
    </w:p>
    <w:tbl>
      <w:tblPr>
        <w:tblStyle w:val="TableGrid"/>
        <w:tblpPr w:leftFromText="180" w:rightFromText="180" w:vertAnchor="text" w:horzAnchor="margin" w:tblpY="508"/>
        <w:tblW w:w="0" w:type="auto"/>
        <w:tblLook w:val="04A0" w:firstRow="1" w:lastRow="0" w:firstColumn="1" w:lastColumn="0" w:noHBand="0" w:noVBand="1"/>
      </w:tblPr>
      <w:tblGrid>
        <w:gridCol w:w="7508"/>
      </w:tblGrid>
      <w:tr w:rsidR="001025D7" w:rsidRPr="00065C79" w14:paraId="3BAC8FDE" w14:textId="77777777" w:rsidTr="007C5CB7">
        <w:trPr>
          <w:trHeight w:val="291"/>
        </w:trPr>
        <w:tc>
          <w:tcPr>
            <w:tcW w:w="7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51761FBE" w14:textId="09D08515" w:rsidR="001025D7" w:rsidRPr="00065C79" w:rsidRDefault="001025D7" w:rsidP="007C5CB7">
            <w:pPr>
              <w:spacing w:line="360" w:lineRule="auto"/>
              <w:rPr>
                <w:rFonts w:ascii="Arial" w:hAnsi="Arial" w:cs="Arial"/>
                <w:b/>
                <w:bCs/>
                <w:sz w:val="28"/>
                <w:szCs w:val="28"/>
              </w:rPr>
            </w:pPr>
            <w:r w:rsidRPr="00065C79">
              <w:rPr>
                <w:rFonts w:ascii="Arial" w:hAnsi="Arial" w:cs="Arial"/>
                <w:b/>
                <w:bCs/>
                <w:sz w:val="28"/>
                <w:szCs w:val="28"/>
              </w:rPr>
              <w:drawing>
                <wp:anchor distT="0" distB="0" distL="114300" distR="114300" simplePos="0" relativeHeight="251694080" behindDoc="1" locked="0" layoutInCell="1" allowOverlap="1" wp14:anchorId="1F8E2ED4" wp14:editId="523EE552">
                  <wp:simplePos x="0" y="0"/>
                  <wp:positionH relativeFrom="column">
                    <wp:posOffset>1767545</wp:posOffset>
                  </wp:positionH>
                  <wp:positionV relativeFrom="paragraph">
                    <wp:posOffset>355</wp:posOffset>
                  </wp:positionV>
                  <wp:extent cx="463574" cy="501676"/>
                  <wp:effectExtent l="0" t="0" r="0" b="0"/>
                  <wp:wrapTight wrapText="bothSides">
                    <wp:wrapPolygon edited="0">
                      <wp:start x="0" y="0"/>
                      <wp:lineTo x="0" y="20506"/>
                      <wp:lineTo x="20416" y="20506"/>
                      <wp:lineTo x="2041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63574" cy="501676"/>
                          </a:xfrm>
                          <a:prstGeom prst="rect">
                            <a:avLst/>
                          </a:prstGeom>
                        </pic:spPr>
                      </pic:pic>
                    </a:graphicData>
                  </a:graphic>
                </wp:anchor>
              </w:drawing>
            </w:r>
            <w:r w:rsidRPr="00065C79">
              <w:rPr>
                <w:rFonts w:ascii="Arial" w:hAnsi="Arial" w:cs="Arial"/>
                <w:b/>
                <w:bCs/>
                <w:sz w:val="28"/>
                <w:szCs w:val="28"/>
              </w:rPr>
              <w:t xml:space="preserve">Sports </w:t>
            </w:r>
            <w:r w:rsidRPr="00065C79">
              <w:rPr>
                <w:rFonts w:ascii="Arial" w:hAnsi="Arial" w:cs="Arial"/>
                <w:b/>
                <w:bCs/>
                <w:sz w:val="28"/>
                <w:szCs w:val="28"/>
              </w:rPr>
              <w:t xml:space="preserve"> </w:t>
            </w:r>
          </w:p>
        </w:tc>
      </w:tr>
    </w:tbl>
    <w:p w14:paraId="7E8BBA47" w14:textId="0BEDED13" w:rsidR="001025D7" w:rsidRPr="00780F14" w:rsidRDefault="001025D7" w:rsidP="00780F14">
      <w:pPr>
        <w:spacing w:line="360" w:lineRule="auto"/>
        <w:rPr>
          <w:rFonts w:ascii="Arial" w:hAnsi="Arial" w:cs="Arial"/>
          <w:sz w:val="28"/>
          <w:szCs w:val="28"/>
        </w:rPr>
      </w:pPr>
    </w:p>
    <w:p w14:paraId="62EBD899" w14:textId="60384922" w:rsidR="00780F14" w:rsidRPr="00780F14" w:rsidRDefault="00780F14" w:rsidP="00780F14">
      <w:pPr>
        <w:rPr>
          <w:rFonts w:ascii="Arial" w:hAnsi="Arial" w:cs="Arial"/>
          <w:b/>
          <w:bCs/>
          <w:sz w:val="28"/>
          <w:szCs w:val="28"/>
        </w:rPr>
      </w:pPr>
    </w:p>
    <w:p w14:paraId="013398B0" w14:textId="77777777" w:rsidR="00780F14" w:rsidRDefault="00780F14" w:rsidP="00780F14">
      <w:pPr>
        <w:rPr>
          <w:rFonts w:ascii="Arial" w:hAnsi="Arial" w:cs="Arial"/>
          <w:sz w:val="28"/>
          <w:szCs w:val="28"/>
        </w:rPr>
      </w:pPr>
    </w:p>
    <w:p w14:paraId="492C4C08" w14:textId="48FF2382" w:rsidR="00614479" w:rsidRPr="00065C79" w:rsidRDefault="00614479" w:rsidP="00780F14">
      <w:pPr>
        <w:rPr>
          <w:rFonts w:ascii="Arial" w:hAnsi="Arial" w:cs="Arial"/>
          <w:sz w:val="28"/>
          <w:szCs w:val="28"/>
        </w:rPr>
      </w:pPr>
    </w:p>
    <w:p w14:paraId="6C9BDDB9" w14:textId="32F76C6B" w:rsidR="001025D7" w:rsidRPr="00065C79" w:rsidRDefault="001025D7" w:rsidP="00780F14">
      <w:pPr>
        <w:rPr>
          <w:rFonts w:ascii="Arial" w:hAnsi="Arial" w:cs="Arial"/>
          <w:sz w:val="28"/>
          <w:szCs w:val="28"/>
        </w:rPr>
      </w:pPr>
    </w:p>
    <w:p w14:paraId="4F6D9258" w14:textId="52E8E021" w:rsidR="001025D7" w:rsidRPr="001025D7" w:rsidRDefault="00E527E5" w:rsidP="001025D7">
      <w:pPr>
        <w:spacing w:line="360" w:lineRule="auto"/>
        <w:rPr>
          <w:rFonts w:ascii="Arial" w:hAnsi="Arial" w:cs="Arial"/>
          <w:sz w:val="28"/>
          <w:szCs w:val="28"/>
        </w:rPr>
      </w:pPr>
      <w:r>
        <w:rPr>
          <w:noProof/>
        </w:rPr>
        <w:drawing>
          <wp:anchor distT="0" distB="0" distL="114300" distR="114300" simplePos="0" relativeHeight="251709440" behindDoc="1" locked="0" layoutInCell="1" allowOverlap="1" wp14:anchorId="34B3E4E7" wp14:editId="5BE5D08E">
            <wp:simplePos x="0" y="0"/>
            <wp:positionH relativeFrom="margin">
              <wp:posOffset>190500</wp:posOffset>
            </wp:positionH>
            <wp:positionV relativeFrom="paragraph">
              <wp:posOffset>186690</wp:posOffset>
            </wp:positionV>
            <wp:extent cx="2903855" cy="2209800"/>
            <wp:effectExtent l="171450" t="171450" r="182245" b="190500"/>
            <wp:wrapTight wrapText="bothSides">
              <wp:wrapPolygon edited="0">
                <wp:start x="-1134" y="-1676"/>
                <wp:lineTo x="-1275" y="22531"/>
                <wp:lineTo x="-850" y="23276"/>
                <wp:lineTo x="22389" y="23276"/>
                <wp:lineTo x="22814" y="22531"/>
                <wp:lineTo x="22672" y="-1676"/>
                <wp:lineTo x="-1134" y="-1676"/>
              </wp:wrapPolygon>
            </wp:wrapTight>
            <wp:docPr id="29" name="Picture 2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 photo description available."/>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9458"/>
                    <a:stretch/>
                  </pic:blipFill>
                  <pic:spPr bwMode="auto">
                    <a:xfrm>
                      <a:off x="0" y="0"/>
                      <a:ext cx="2903855" cy="22098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5D7" w:rsidRPr="00065C79">
        <w:rPr>
          <w:rFonts w:ascii="Arial" w:hAnsi="Arial" w:cs="Arial"/>
          <w:sz w:val="28"/>
          <w:szCs w:val="28"/>
        </w:rPr>
        <w:t>S</w:t>
      </w:r>
      <w:r w:rsidR="001025D7" w:rsidRPr="001025D7">
        <w:rPr>
          <w:rFonts w:ascii="Arial" w:hAnsi="Arial" w:cs="Arial"/>
          <w:sz w:val="28"/>
          <w:szCs w:val="28"/>
        </w:rPr>
        <w:t>port and physical activity play a vital role in promoting children's physical health, mental wellbeing and personal development. Through high</w:t>
      </w:r>
      <w:r w:rsidR="001025D7" w:rsidRPr="00065C79">
        <w:rPr>
          <w:rFonts w:ascii="Arial" w:hAnsi="Arial" w:cs="Arial"/>
          <w:sz w:val="28"/>
          <w:szCs w:val="28"/>
        </w:rPr>
        <w:t xml:space="preserve"> </w:t>
      </w:r>
      <w:r w:rsidR="001025D7" w:rsidRPr="001025D7">
        <w:rPr>
          <w:rFonts w:ascii="Arial" w:hAnsi="Arial" w:cs="Arial"/>
          <w:sz w:val="28"/>
          <w:szCs w:val="28"/>
        </w:rPr>
        <w:t>quality PE, competitive sport and enrichment opportunities, pupils develop confidence, resilience, teamwork and determination. We recognise the importance of encouraging children to lead active lifestyles and providing opportunities for every child to experience success, challenge themselves and represent their school with pride.</w:t>
      </w:r>
    </w:p>
    <w:p w14:paraId="7FCEA91E" w14:textId="0C309688" w:rsidR="001025D7" w:rsidRPr="001025D7" w:rsidRDefault="00E527E5" w:rsidP="001025D7">
      <w:pPr>
        <w:spacing w:line="360" w:lineRule="auto"/>
        <w:rPr>
          <w:rFonts w:ascii="Arial" w:hAnsi="Arial" w:cs="Arial"/>
          <w:sz w:val="28"/>
          <w:szCs w:val="28"/>
        </w:rPr>
      </w:pPr>
      <w:r>
        <w:rPr>
          <w:noProof/>
        </w:rPr>
        <w:lastRenderedPageBreak/>
        <w:drawing>
          <wp:anchor distT="0" distB="0" distL="114300" distR="114300" simplePos="0" relativeHeight="251708416" behindDoc="1" locked="0" layoutInCell="1" allowOverlap="1" wp14:anchorId="5DECE0CB" wp14:editId="6394BB64">
            <wp:simplePos x="0" y="0"/>
            <wp:positionH relativeFrom="column">
              <wp:posOffset>6273165</wp:posOffset>
            </wp:positionH>
            <wp:positionV relativeFrom="paragraph">
              <wp:posOffset>821055</wp:posOffset>
            </wp:positionV>
            <wp:extent cx="3374390" cy="2530475"/>
            <wp:effectExtent l="171450" t="171450" r="187960" b="174625"/>
            <wp:wrapTight wrapText="bothSides">
              <wp:wrapPolygon edited="0">
                <wp:start x="-1097" y="-1463"/>
                <wp:lineTo x="-1097" y="22928"/>
                <wp:lineTo x="22559" y="22928"/>
                <wp:lineTo x="22681" y="1463"/>
                <wp:lineTo x="22437" y="-976"/>
                <wp:lineTo x="22437" y="-1463"/>
                <wp:lineTo x="-1097" y="-1463"/>
              </wp:wrapPolygon>
            </wp:wrapTight>
            <wp:docPr id="28" name="Picture 2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o photo description availabl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74390" cy="25304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1025D7" w:rsidRPr="001025D7">
        <w:rPr>
          <w:rFonts w:ascii="Arial" w:hAnsi="Arial" w:cs="Arial"/>
          <w:sz w:val="28"/>
          <w:szCs w:val="28"/>
        </w:rPr>
        <w:t xml:space="preserve">Sport is embedded throughout school life and provides pupils with a wide range of opportunities to participate, compete and develop new skills. During the </w:t>
      </w:r>
      <w:r w:rsidR="001025D7" w:rsidRPr="001025D7">
        <w:rPr>
          <w:rFonts w:ascii="Arial" w:hAnsi="Arial" w:cs="Arial"/>
          <w:b/>
          <w:bCs/>
          <w:sz w:val="28"/>
          <w:szCs w:val="28"/>
        </w:rPr>
        <w:t>Autumn and Spring Terms</w:t>
      </w:r>
      <w:r w:rsidR="001025D7" w:rsidRPr="001025D7">
        <w:rPr>
          <w:rFonts w:ascii="Arial" w:hAnsi="Arial" w:cs="Arial"/>
          <w:sz w:val="28"/>
          <w:szCs w:val="28"/>
        </w:rPr>
        <w:t xml:space="preserve">, pupils have the opportunity to take part in </w:t>
      </w:r>
      <w:r w:rsidR="001025D7" w:rsidRPr="001025D7">
        <w:rPr>
          <w:rFonts w:ascii="Arial" w:hAnsi="Arial" w:cs="Arial"/>
          <w:b/>
          <w:bCs/>
          <w:sz w:val="28"/>
          <w:szCs w:val="28"/>
        </w:rPr>
        <w:t>cross-country competitions</w:t>
      </w:r>
      <w:r w:rsidR="001025D7" w:rsidRPr="001025D7">
        <w:rPr>
          <w:rFonts w:ascii="Arial" w:hAnsi="Arial" w:cs="Arial"/>
          <w:sz w:val="28"/>
          <w:szCs w:val="28"/>
        </w:rPr>
        <w:t>, developing endurance, perseverance and resilience whilst competing against children from other schools.</w:t>
      </w:r>
    </w:p>
    <w:p w14:paraId="363AF0EA" w14:textId="77777777" w:rsidR="001025D7" w:rsidRPr="001025D7" w:rsidRDefault="001025D7" w:rsidP="001025D7">
      <w:pPr>
        <w:spacing w:line="360" w:lineRule="auto"/>
        <w:rPr>
          <w:rFonts w:ascii="Arial" w:hAnsi="Arial" w:cs="Arial"/>
          <w:sz w:val="28"/>
          <w:szCs w:val="28"/>
        </w:rPr>
      </w:pPr>
      <w:r w:rsidRPr="001025D7">
        <w:rPr>
          <w:rFonts w:ascii="Arial" w:hAnsi="Arial" w:cs="Arial"/>
          <w:sz w:val="28"/>
          <w:szCs w:val="28"/>
        </w:rPr>
        <w:t xml:space="preserve">Throughout the year, pupils across all age groups participate in a variety of sporting festivals and competitions hosted at </w:t>
      </w:r>
      <w:proofErr w:type="spellStart"/>
      <w:r w:rsidRPr="001025D7">
        <w:rPr>
          <w:rFonts w:ascii="Arial" w:hAnsi="Arial" w:cs="Arial"/>
          <w:b/>
          <w:bCs/>
          <w:sz w:val="28"/>
          <w:szCs w:val="28"/>
        </w:rPr>
        <w:t>Bodmin</w:t>
      </w:r>
      <w:proofErr w:type="spellEnd"/>
      <w:r w:rsidRPr="001025D7">
        <w:rPr>
          <w:rFonts w:ascii="Arial" w:hAnsi="Arial" w:cs="Arial"/>
          <w:b/>
          <w:bCs/>
          <w:sz w:val="28"/>
          <w:szCs w:val="28"/>
        </w:rPr>
        <w:t xml:space="preserve"> College</w:t>
      </w:r>
      <w:r w:rsidRPr="001025D7">
        <w:rPr>
          <w:rFonts w:ascii="Arial" w:hAnsi="Arial" w:cs="Arial"/>
          <w:sz w:val="28"/>
          <w:szCs w:val="28"/>
        </w:rPr>
        <w:t>. These events provide opportunities for children to experience different sports, develop teamwork and represent the school in a competitive environment.</w:t>
      </w:r>
    </w:p>
    <w:p w14:paraId="1C716376" w14:textId="29666D89" w:rsidR="001025D7" w:rsidRPr="00065C79" w:rsidRDefault="001025D7" w:rsidP="001025D7">
      <w:pPr>
        <w:spacing w:line="360" w:lineRule="auto"/>
        <w:rPr>
          <w:rFonts w:ascii="Arial" w:hAnsi="Arial" w:cs="Arial"/>
          <w:sz w:val="28"/>
          <w:szCs w:val="28"/>
        </w:rPr>
      </w:pPr>
    </w:p>
    <w:p w14:paraId="63DB07F4" w14:textId="77777777" w:rsidR="001025D7" w:rsidRPr="00065C79" w:rsidRDefault="001025D7" w:rsidP="001025D7">
      <w:pPr>
        <w:spacing w:line="360" w:lineRule="auto"/>
        <w:rPr>
          <w:rFonts w:ascii="Arial" w:hAnsi="Arial" w:cs="Arial"/>
          <w:sz w:val="28"/>
          <w:szCs w:val="28"/>
        </w:rPr>
      </w:pPr>
    </w:p>
    <w:p w14:paraId="0E391528" w14:textId="45017464" w:rsidR="001025D7" w:rsidRPr="001025D7" w:rsidRDefault="001025D7" w:rsidP="001025D7">
      <w:pPr>
        <w:spacing w:line="360" w:lineRule="auto"/>
        <w:rPr>
          <w:rFonts w:ascii="Arial" w:hAnsi="Arial" w:cs="Arial"/>
          <w:sz w:val="28"/>
          <w:szCs w:val="28"/>
        </w:rPr>
      </w:pPr>
      <w:r w:rsidRPr="001025D7">
        <w:rPr>
          <w:rFonts w:ascii="Arial" w:hAnsi="Arial" w:cs="Arial"/>
          <w:sz w:val="28"/>
          <w:szCs w:val="28"/>
        </w:rPr>
        <w:t xml:space="preserve">We are proud to work in partnership with </w:t>
      </w:r>
      <w:r w:rsidRPr="001025D7">
        <w:rPr>
          <w:rFonts w:ascii="Arial" w:hAnsi="Arial" w:cs="Arial"/>
          <w:b/>
          <w:bCs/>
          <w:sz w:val="28"/>
          <w:szCs w:val="28"/>
        </w:rPr>
        <w:t>Plymouth Argyle</w:t>
      </w:r>
      <w:r w:rsidRPr="001025D7">
        <w:rPr>
          <w:rFonts w:ascii="Arial" w:hAnsi="Arial" w:cs="Arial"/>
          <w:sz w:val="28"/>
          <w:szCs w:val="28"/>
        </w:rPr>
        <w:t>, whose coaches provide high-quality coaching across a range of sports throughout the year. These sessions expose pupils to expert coaching, help develop fundamental sporting skills and inspire children to engage positively in physical activity.</w:t>
      </w:r>
    </w:p>
    <w:p w14:paraId="2725D385" w14:textId="77777777" w:rsidR="001025D7" w:rsidRPr="00065C79" w:rsidRDefault="001025D7" w:rsidP="001025D7">
      <w:pPr>
        <w:spacing w:line="360" w:lineRule="auto"/>
        <w:rPr>
          <w:rFonts w:ascii="Arial" w:hAnsi="Arial" w:cs="Arial"/>
          <w:sz w:val="28"/>
          <w:szCs w:val="28"/>
        </w:rPr>
      </w:pPr>
    </w:p>
    <w:p w14:paraId="3EED5255" w14:textId="64CCFD7F" w:rsidR="001025D7" w:rsidRPr="00065C79" w:rsidRDefault="001025D7" w:rsidP="001025D7">
      <w:pPr>
        <w:spacing w:line="360" w:lineRule="auto"/>
        <w:rPr>
          <w:rFonts w:ascii="Arial" w:hAnsi="Arial" w:cs="Arial"/>
          <w:sz w:val="28"/>
          <w:szCs w:val="28"/>
        </w:rPr>
      </w:pPr>
      <w:r w:rsidRPr="001025D7">
        <w:rPr>
          <w:rFonts w:ascii="Arial" w:hAnsi="Arial" w:cs="Arial"/>
          <w:sz w:val="28"/>
          <w:szCs w:val="28"/>
        </w:rPr>
        <w:t xml:space="preserve">Swimming is a key part of our physical education curriculum, with all pupils participating in </w:t>
      </w:r>
      <w:r w:rsidRPr="001025D7">
        <w:rPr>
          <w:rFonts w:ascii="Arial" w:hAnsi="Arial" w:cs="Arial"/>
          <w:b/>
          <w:bCs/>
          <w:sz w:val="28"/>
          <w:szCs w:val="28"/>
        </w:rPr>
        <w:t>eight weeks of swimming lessons</w:t>
      </w:r>
      <w:r w:rsidRPr="001025D7">
        <w:rPr>
          <w:rFonts w:ascii="Arial" w:hAnsi="Arial" w:cs="Arial"/>
          <w:sz w:val="28"/>
          <w:szCs w:val="28"/>
        </w:rPr>
        <w:t>. As well as developing water confidence and swimming proficiency, this ensures pupils gain an important life skill that supports their safety and wellbeing.</w:t>
      </w:r>
    </w:p>
    <w:p w14:paraId="673CA4B2" w14:textId="3E262B5B" w:rsidR="001025D7" w:rsidRPr="001025D7" w:rsidRDefault="001025D7" w:rsidP="001025D7">
      <w:pPr>
        <w:spacing w:line="360" w:lineRule="auto"/>
        <w:rPr>
          <w:rFonts w:ascii="Arial" w:hAnsi="Arial" w:cs="Arial"/>
          <w:sz w:val="28"/>
          <w:szCs w:val="28"/>
        </w:rPr>
      </w:pPr>
    </w:p>
    <w:p w14:paraId="317C6690" w14:textId="09074FF6" w:rsidR="001025D7" w:rsidRPr="00065C79" w:rsidRDefault="001025D7" w:rsidP="001025D7">
      <w:pPr>
        <w:spacing w:line="360" w:lineRule="auto"/>
        <w:rPr>
          <w:rFonts w:ascii="Arial" w:hAnsi="Arial" w:cs="Arial"/>
          <w:sz w:val="28"/>
          <w:szCs w:val="28"/>
        </w:rPr>
      </w:pPr>
      <w:r w:rsidRPr="001025D7">
        <w:rPr>
          <w:rFonts w:ascii="Arial" w:hAnsi="Arial" w:cs="Arial"/>
          <w:sz w:val="28"/>
          <w:szCs w:val="28"/>
        </w:rPr>
        <w:t xml:space="preserve">A highlight of the sporting calendar is our annual </w:t>
      </w:r>
      <w:r w:rsidRPr="001025D7">
        <w:rPr>
          <w:rFonts w:ascii="Arial" w:hAnsi="Arial" w:cs="Arial"/>
          <w:b/>
          <w:bCs/>
          <w:sz w:val="28"/>
          <w:szCs w:val="28"/>
        </w:rPr>
        <w:t>Whole School Sports Day</w:t>
      </w:r>
      <w:r w:rsidRPr="001025D7">
        <w:rPr>
          <w:rFonts w:ascii="Arial" w:hAnsi="Arial" w:cs="Arial"/>
          <w:sz w:val="28"/>
          <w:szCs w:val="28"/>
        </w:rPr>
        <w:t xml:space="preserve">, where pupils compete in a range of individual and team events, demonstrating determination, teamwork and sportsmanship. At the heart of the day is a </w:t>
      </w:r>
      <w:r w:rsidRPr="001025D7">
        <w:rPr>
          <w:rFonts w:ascii="Arial" w:hAnsi="Arial" w:cs="Arial"/>
          <w:b/>
          <w:bCs/>
          <w:sz w:val="28"/>
          <w:szCs w:val="28"/>
        </w:rPr>
        <w:t xml:space="preserve">family picnic </w:t>
      </w:r>
      <w:r w:rsidRPr="001025D7">
        <w:rPr>
          <w:rFonts w:ascii="Arial" w:hAnsi="Arial" w:cs="Arial"/>
          <w:b/>
          <w:bCs/>
          <w:sz w:val="28"/>
          <w:szCs w:val="28"/>
        </w:rPr>
        <w:lastRenderedPageBreak/>
        <w:t>lunch</w:t>
      </w:r>
      <w:r w:rsidRPr="001025D7">
        <w:rPr>
          <w:rFonts w:ascii="Arial" w:hAnsi="Arial" w:cs="Arial"/>
          <w:sz w:val="28"/>
          <w:szCs w:val="28"/>
        </w:rPr>
        <w:t>, bringing together pupils, families and staff to celebrate participation, achievement and our strong sense of community.</w:t>
      </w:r>
    </w:p>
    <w:p w14:paraId="0ABC62BD" w14:textId="77777777" w:rsidR="001025D7" w:rsidRPr="001025D7" w:rsidRDefault="001025D7" w:rsidP="001025D7">
      <w:pPr>
        <w:spacing w:line="360" w:lineRule="auto"/>
        <w:rPr>
          <w:rFonts w:ascii="Arial" w:hAnsi="Arial" w:cs="Arial"/>
          <w:sz w:val="28"/>
          <w:szCs w:val="28"/>
        </w:rPr>
      </w:pPr>
    </w:p>
    <w:p w14:paraId="0C777A6F" w14:textId="75E0C47D" w:rsidR="001025D7" w:rsidRPr="001025D7" w:rsidRDefault="001025D7" w:rsidP="001025D7">
      <w:pPr>
        <w:spacing w:line="360" w:lineRule="auto"/>
        <w:rPr>
          <w:rFonts w:ascii="Arial" w:hAnsi="Arial" w:cs="Arial"/>
          <w:sz w:val="28"/>
          <w:szCs w:val="28"/>
        </w:rPr>
      </w:pPr>
      <w:r w:rsidRPr="001025D7">
        <w:rPr>
          <w:rFonts w:ascii="Arial" w:hAnsi="Arial" w:cs="Arial"/>
          <w:sz w:val="28"/>
          <w:szCs w:val="28"/>
        </w:rPr>
        <w:t xml:space="preserve">We place great importance on providing opportunities for children to </w:t>
      </w:r>
      <w:r w:rsidRPr="001025D7">
        <w:rPr>
          <w:rFonts w:ascii="Arial" w:hAnsi="Arial" w:cs="Arial"/>
          <w:b/>
          <w:bCs/>
          <w:sz w:val="28"/>
          <w:szCs w:val="28"/>
        </w:rPr>
        <w:t>compete against others</w:t>
      </w:r>
      <w:r w:rsidRPr="001025D7">
        <w:rPr>
          <w:rFonts w:ascii="Arial" w:hAnsi="Arial" w:cs="Arial"/>
          <w:sz w:val="28"/>
          <w:szCs w:val="28"/>
        </w:rPr>
        <w:t xml:space="preserve"> and challenge themselves. Through inter-school competitions, sporting festivals, Sports Day, personal challenges and team events, pupils learn the value of effort, resilience and fair play. These experiences help children to develop confidence, celebrate success, learn from setbacks and understand the importance of working towards personal and collective goals.</w:t>
      </w:r>
    </w:p>
    <w:p w14:paraId="437EF0DB" w14:textId="6D878131" w:rsidR="001025D7" w:rsidRPr="00065C79" w:rsidRDefault="001025D7" w:rsidP="00780F14">
      <w:pPr>
        <w:rPr>
          <w:rFonts w:ascii="Arial" w:hAnsi="Arial" w:cs="Arial"/>
          <w:b/>
          <w:bCs/>
          <w:sz w:val="28"/>
          <w:szCs w:val="28"/>
        </w:rPr>
      </w:pPr>
    </w:p>
    <w:p w14:paraId="6FA96C69" w14:textId="77777777" w:rsidR="007E6343" w:rsidRDefault="007E6343" w:rsidP="00780F14">
      <w:pPr>
        <w:rPr>
          <w:rFonts w:ascii="Arial" w:hAnsi="Arial" w:cs="Arial"/>
          <w:b/>
          <w:bCs/>
          <w:sz w:val="28"/>
          <w:szCs w:val="28"/>
        </w:rPr>
      </w:pPr>
    </w:p>
    <w:p w14:paraId="0DEC37CE" w14:textId="77777777" w:rsidR="007E6343" w:rsidRDefault="007E6343" w:rsidP="00780F14">
      <w:pPr>
        <w:rPr>
          <w:rFonts w:ascii="Arial" w:hAnsi="Arial" w:cs="Arial"/>
          <w:b/>
          <w:bCs/>
          <w:sz w:val="28"/>
          <w:szCs w:val="28"/>
        </w:rPr>
      </w:pPr>
    </w:p>
    <w:p w14:paraId="4F5D1435" w14:textId="1DEC6429" w:rsidR="007E6343" w:rsidRDefault="007E6343" w:rsidP="00780F14">
      <w:pPr>
        <w:rPr>
          <w:rFonts w:ascii="Arial" w:hAnsi="Arial" w:cs="Arial"/>
          <w:b/>
          <w:bCs/>
          <w:sz w:val="28"/>
          <w:szCs w:val="28"/>
        </w:rPr>
      </w:pPr>
      <w:r w:rsidRPr="00065C79">
        <w:rPr>
          <w:rFonts w:ascii="Arial" w:hAnsi="Arial" w:cs="Arial"/>
          <w:sz w:val="28"/>
          <w:szCs w:val="28"/>
        </w:rPr>
        <w:drawing>
          <wp:anchor distT="0" distB="0" distL="114300" distR="114300" simplePos="0" relativeHeight="251695104" behindDoc="1" locked="0" layoutInCell="1" allowOverlap="1" wp14:anchorId="7674357A" wp14:editId="1C3740AA">
            <wp:simplePos x="0" y="0"/>
            <wp:positionH relativeFrom="column">
              <wp:posOffset>2430810</wp:posOffset>
            </wp:positionH>
            <wp:positionV relativeFrom="paragraph">
              <wp:posOffset>532</wp:posOffset>
            </wp:positionV>
            <wp:extent cx="1727909" cy="647966"/>
            <wp:effectExtent l="0" t="0" r="5715" b="0"/>
            <wp:wrapTight wrapText="bothSides">
              <wp:wrapPolygon edited="0">
                <wp:start x="0" y="0"/>
                <wp:lineTo x="0" y="20965"/>
                <wp:lineTo x="21433" y="20965"/>
                <wp:lineTo x="2143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7909" cy="647966"/>
                    </a:xfrm>
                    <a:prstGeom prst="rect">
                      <a:avLst/>
                    </a:prstGeom>
                  </pic:spPr>
                </pic:pic>
              </a:graphicData>
            </a:graphic>
            <wp14:sizeRelH relativeFrom="margin">
              <wp14:pctWidth>0</wp14:pctWidth>
            </wp14:sizeRelH>
            <wp14:sizeRelV relativeFrom="margin">
              <wp14:pctHeight>0</wp14:pctHeight>
            </wp14:sizeRelV>
          </wp:anchor>
        </w:drawing>
      </w:r>
    </w:p>
    <w:p w14:paraId="3B389DE5" w14:textId="3A2598A0" w:rsidR="001025D7" w:rsidRPr="00065C79" w:rsidRDefault="001025D7" w:rsidP="00780F14">
      <w:pPr>
        <w:rPr>
          <w:rFonts w:ascii="Arial" w:hAnsi="Arial" w:cs="Arial"/>
          <w:b/>
          <w:bCs/>
          <w:sz w:val="28"/>
          <w:szCs w:val="28"/>
        </w:rPr>
      </w:pPr>
      <w:r w:rsidRPr="00065C79">
        <w:rPr>
          <w:rFonts w:ascii="Arial" w:hAnsi="Arial" w:cs="Arial"/>
          <w:b/>
          <w:bCs/>
          <w:sz w:val="28"/>
          <w:szCs w:val="28"/>
        </w:rPr>
        <w:t xml:space="preserve">Plymouth Argyle Club list   </w:t>
      </w:r>
    </w:p>
    <w:p w14:paraId="0DD246A8" w14:textId="77777777" w:rsidR="001025D7" w:rsidRPr="00065C79" w:rsidRDefault="001025D7" w:rsidP="00780F14">
      <w:pPr>
        <w:rPr>
          <w:rFonts w:ascii="Arial" w:hAnsi="Arial" w:cs="Arial"/>
          <w:sz w:val="28"/>
          <w:szCs w:val="28"/>
        </w:rPr>
      </w:pPr>
    </w:p>
    <w:tbl>
      <w:tblPr>
        <w:tblStyle w:val="TableGrid"/>
        <w:tblW w:w="0" w:type="auto"/>
        <w:tblLook w:val="04A0" w:firstRow="1" w:lastRow="0" w:firstColumn="1" w:lastColumn="0" w:noHBand="0" w:noVBand="1"/>
      </w:tblPr>
      <w:tblGrid>
        <w:gridCol w:w="7694"/>
        <w:gridCol w:w="7694"/>
      </w:tblGrid>
      <w:tr w:rsidR="001025D7" w:rsidRPr="00065C79" w14:paraId="6568E20A" w14:textId="77777777" w:rsidTr="007E6343">
        <w:tc>
          <w:tcPr>
            <w:tcW w:w="7694" w:type="dxa"/>
            <w:shd w:val="clear" w:color="auto" w:fill="92D050"/>
          </w:tcPr>
          <w:p w14:paraId="0AD313E2" w14:textId="4EBEC442" w:rsidR="001025D7" w:rsidRPr="00065C79" w:rsidRDefault="001025D7" w:rsidP="001025D7">
            <w:pPr>
              <w:spacing w:line="360" w:lineRule="auto"/>
              <w:rPr>
                <w:rFonts w:ascii="Arial" w:hAnsi="Arial" w:cs="Arial"/>
                <w:sz w:val="28"/>
                <w:szCs w:val="28"/>
              </w:rPr>
            </w:pPr>
            <w:r w:rsidRPr="00065C79">
              <w:rPr>
                <w:rFonts w:ascii="Arial" w:hAnsi="Arial" w:cs="Arial"/>
                <w:sz w:val="28"/>
                <w:szCs w:val="28"/>
              </w:rPr>
              <w:t>Autumn 1</w:t>
            </w:r>
          </w:p>
        </w:tc>
        <w:tc>
          <w:tcPr>
            <w:tcW w:w="7694" w:type="dxa"/>
            <w:vMerge w:val="restart"/>
          </w:tcPr>
          <w:p w14:paraId="41556733" w14:textId="77777777" w:rsidR="001025D7"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Football</w:t>
            </w:r>
          </w:p>
          <w:p w14:paraId="1201BCF5"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Cross-country</w:t>
            </w:r>
          </w:p>
          <w:p w14:paraId="5EAE726E" w14:textId="4E4DB0E2" w:rsidR="007E6343" w:rsidRP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 xml:space="preserve">Invasion Games </w:t>
            </w:r>
          </w:p>
        </w:tc>
      </w:tr>
      <w:tr w:rsidR="001025D7" w:rsidRPr="00065C79" w14:paraId="3C434F45" w14:textId="77777777" w:rsidTr="003B2344">
        <w:trPr>
          <w:trHeight w:val="746"/>
        </w:trPr>
        <w:tc>
          <w:tcPr>
            <w:tcW w:w="7694" w:type="dxa"/>
          </w:tcPr>
          <w:p w14:paraId="03B4920C" w14:textId="77777777" w:rsidR="001025D7" w:rsidRPr="00065C79" w:rsidRDefault="001025D7" w:rsidP="001025D7">
            <w:pPr>
              <w:spacing w:line="360" w:lineRule="auto"/>
              <w:rPr>
                <w:rFonts w:ascii="Arial" w:hAnsi="Arial" w:cs="Arial"/>
                <w:sz w:val="28"/>
                <w:szCs w:val="28"/>
              </w:rPr>
            </w:pPr>
          </w:p>
        </w:tc>
        <w:tc>
          <w:tcPr>
            <w:tcW w:w="7694" w:type="dxa"/>
            <w:vMerge/>
          </w:tcPr>
          <w:p w14:paraId="415385DD" w14:textId="77777777" w:rsidR="001025D7" w:rsidRPr="00065C79" w:rsidRDefault="001025D7" w:rsidP="001025D7">
            <w:pPr>
              <w:spacing w:line="360" w:lineRule="auto"/>
              <w:rPr>
                <w:rFonts w:ascii="Arial" w:hAnsi="Arial" w:cs="Arial"/>
                <w:sz w:val="28"/>
                <w:szCs w:val="28"/>
              </w:rPr>
            </w:pPr>
          </w:p>
        </w:tc>
      </w:tr>
      <w:tr w:rsidR="001025D7" w:rsidRPr="00065C79" w14:paraId="2761093E" w14:textId="77777777" w:rsidTr="007E6343">
        <w:tc>
          <w:tcPr>
            <w:tcW w:w="7694" w:type="dxa"/>
            <w:shd w:val="clear" w:color="auto" w:fill="92D050"/>
          </w:tcPr>
          <w:p w14:paraId="3936BDF4" w14:textId="68064C92" w:rsidR="001025D7" w:rsidRPr="00065C79" w:rsidRDefault="001025D7" w:rsidP="001025D7">
            <w:pPr>
              <w:spacing w:line="360" w:lineRule="auto"/>
              <w:rPr>
                <w:rFonts w:ascii="Arial" w:hAnsi="Arial" w:cs="Arial"/>
                <w:sz w:val="28"/>
                <w:szCs w:val="28"/>
              </w:rPr>
            </w:pPr>
            <w:r w:rsidRPr="00065C79">
              <w:rPr>
                <w:rFonts w:ascii="Arial" w:hAnsi="Arial" w:cs="Arial"/>
                <w:sz w:val="28"/>
                <w:szCs w:val="28"/>
              </w:rPr>
              <w:t>Autumn 2</w:t>
            </w:r>
          </w:p>
        </w:tc>
        <w:tc>
          <w:tcPr>
            <w:tcW w:w="7694" w:type="dxa"/>
            <w:vMerge w:val="restart"/>
          </w:tcPr>
          <w:p w14:paraId="466B7D7D"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Football</w:t>
            </w:r>
          </w:p>
          <w:p w14:paraId="24BA1062"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Cross-country</w:t>
            </w:r>
          </w:p>
          <w:p w14:paraId="0421FFDA" w14:textId="53DAAAA5" w:rsidR="001025D7" w:rsidRP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 xml:space="preserve">Invasion Games </w:t>
            </w:r>
          </w:p>
        </w:tc>
      </w:tr>
      <w:tr w:rsidR="001025D7" w:rsidRPr="00065C79" w14:paraId="22404871" w14:textId="77777777" w:rsidTr="000039EA">
        <w:trPr>
          <w:trHeight w:val="746"/>
        </w:trPr>
        <w:tc>
          <w:tcPr>
            <w:tcW w:w="7694" w:type="dxa"/>
          </w:tcPr>
          <w:p w14:paraId="50AC4818" w14:textId="77777777" w:rsidR="001025D7" w:rsidRPr="00065C79" w:rsidRDefault="001025D7" w:rsidP="001025D7">
            <w:pPr>
              <w:spacing w:line="360" w:lineRule="auto"/>
              <w:rPr>
                <w:rFonts w:ascii="Arial" w:hAnsi="Arial" w:cs="Arial"/>
                <w:sz w:val="28"/>
                <w:szCs w:val="28"/>
              </w:rPr>
            </w:pPr>
          </w:p>
        </w:tc>
        <w:tc>
          <w:tcPr>
            <w:tcW w:w="7694" w:type="dxa"/>
            <w:vMerge/>
          </w:tcPr>
          <w:p w14:paraId="7C569FE0" w14:textId="77777777" w:rsidR="001025D7" w:rsidRPr="00065C79" w:rsidRDefault="001025D7" w:rsidP="001025D7">
            <w:pPr>
              <w:spacing w:line="360" w:lineRule="auto"/>
              <w:rPr>
                <w:rFonts w:ascii="Arial" w:hAnsi="Arial" w:cs="Arial"/>
                <w:sz w:val="28"/>
                <w:szCs w:val="28"/>
              </w:rPr>
            </w:pPr>
          </w:p>
        </w:tc>
      </w:tr>
      <w:tr w:rsidR="001025D7" w:rsidRPr="00065C79" w14:paraId="2497FF39" w14:textId="77777777" w:rsidTr="007E6343">
        <w:tc>
          <w:tcPr>
            <w:tcW w:w="7694" w:type="dxa"/>
            <w:shd w:val="clear" w:color="auto" w:fill="92D050"/>
          </w:tcPr>
          <w:p w14:paraId="56807938" w14:textId="6C639E6C" w:rsidR="001025D7" w:rsidRPr="00065C79" w:rsidRDefault="001025D7" w:rsidP="001025D7">
            <w:pPr>
              <w:spacing w:line="360" w:lineRule="auto"/>
              <w:rPr>
                <w:rFonts w:ascii="Arial" w:hAnsi="Arial" w:cs="Arial"/>
                <w:sz w:val="28"/>
                <w:szCs w:val="28"/>
              </w:rPr>
            </w:pPr>
            <w:r w:rsidRPr="00065C79">
              <w:rPr>
                <w:rFonts w:ascii="Arial" w:hAnsi="Arial" w:cs="Arial"/>
                <w:sz w:val="28"/>
                <w:szCs w:val="28"/>
              </w:rPr>
              <w:t>Spring 1</w:t>
            </w:r>
          </w:p>
        </w:tc>
        <w:tc>
          <w:tcPr>
            <w:tcW w:w="7694" w:type="dxa"/>
            <w:vMerge w:val="restart"/>
          </w:tcPr>
          <w:p w14:paraId="2C0DA953"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Football</w:t>
            </w:r>
          </w:p>
          <w:p w14:paraId="2325984A"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Cross-country</w:t>
            </w:r>
          </w:p>
          <w:p w14:paraId="19B735CF" w14:textId="74501F21" w:rsidR="001025D7" w:rsidRPr="007E6343" w:rsidRDefault="007E6343" w:rsidP="007E6343">
            <w:pPr>
              <w:pStyle w:val="ListParagraph"/>
              <w:numPr>
                <w:ilvl w:val="0"/>
                <w:numId w:val="7"/>
              </w:numPr>
              <w:spacing w:line="360" w:lineRule="auto"/>
              <w:rPr>
                <w:rFonts w:ascii="Arial" w:hAnsi="Arial" w:cs="Arial"/>
                <w:sz w:val="28"/>
                <w:szCs w:val="28"/>
              </w:rPr>
            </w:pPr>
            <w:r w:rsidRPr="007E6343">
              <w:rPr>
                <w:rFonts w:ascii="Arial" w:hAnsi="Arial" w:cs="Arial"/>
                <w:sz w:val="28"/>
                <w:szCs w:val="28"/>
              </w:rPr>
              <w:t>Multi- skills</w:t>
            </w:r>
          </w:p>
        </w:tc>
      </w:tr>
      <w:tr w:rsidR="001025D7" w:rsidRPr="00065C79" w14:paraId="55D4E722" w14:textId="77777777" w:rsidTr="00B22D6E">
        <w:trPr>
          <w:trHeight w:val="746"/>
        </w:trPr>
        <w:tc>
          <w:tcPr>
            <w:tcW w:w="7694" w:type="dxa"/>
          </w:tcPr>
          <w:p w14:paraId="21DA7310" w14:textId="77777777" w:rsidR="001025D7" w:rsidRPr="00065C79" w:rsidRDefault="001025D7" w:rsidP="001025D7">
            <w:pPr>
              <w:spacing w:line="360" w:lineRule="auto"/>
              <w:rPr>
                <w:rFonts w:ascii="Arial" w:hAnsi="Arial" w:cs="Arial"/>
                <w:sz w:val="28"/>
                <w:szCs w:val="28"/>
              </w:rPr>
            </w:pPr>
          </w:p>
        </w:tc>
        <w:tc>
          <w:tcPr>
            <w:tcW w:w="7694" w:type="dxa"/>
            <w:vMerge/>
          </w:tcPr>
          <w:p w14:paraId="547CE11D" w14:textId="77777777" w:rsidR="001025D7" w:rsidRPr="00065C79" w:rsidRDefault="001025D7" w:rsidP="001025D7">
            <w:pPr>
              <w:spacing w:line="360" w:lineRule="auto"/>
              <w:rPr>
                <w:rFonts w:ascii="Arial" w:hAnsi="Arial" w:cs="Arial"/>
                <w:sz w:val="28"/>
                <w:szCs w:val="28"/>
              </w:rPr>
            </w:pPr>
          </w:p>
        </w:tc>
      </w:tr>
      <w:tr w:rsidR="001025D7" w:rsidRPr="00065C79" w14:paraId="19215A8A" w14:textId="77777777" w:rsidTr="007E6343">
        <w:tc>
          <w:tcPr>
            <w:tcW w:w="7694" w:type="dxa"/>
            <w:shd w:val="clear" w:color="auto" w:fill="92D050"/>
          </w:tcPr>
          <w:p w14:paraId="73639209" w14:textId="368DE363" w:rsidR="001025D7" w:rsidRPr="00065C79" w:rsidRDefault="001025D7" w:rsidP="001025D7">
            <w:pPr>
              <w:spacing w:line="360" w:lineRule="auto"/>
              <w:rPr>
                <w:rFonts w:ascii="Arial" w:hAnsi="Arial" w:cs="Arial"/>
                <w:sz w:val="28"/>
                <w:szCs w:val="28"/>
              </w:rPr>
            </w:pPr>
            <w:r w:rsidRPr="00065C79">
              <w:rPr>
                <w:rFonts w:ascii="Arial" w:hAnsi="Arial" w:cs="Arial"/>
                <w:sz w:val="28"/>
                <w:szCs w:val="28"/>
              </w:rPr>
              <w:lastRenderedPageBreak/>
              <w:t>Spring 2</w:t>
            </w:r>
          </w:p>
        </w:tc>
        <w:tc>
          <w:tcPr>
            <w:tcW w:w="7694" w:type="dxa"/>
            <w:vMerge w:val="restart"/>
          </w:tcPr>
          <w:p w14:paraId="65777967"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Football</w:t>
            </w:r>
          </w:p>
          <w:p w14:paraId="33794514" w14:textId="77777777" w:rsidR="007E6343" w:rsidRDefault="007E6343" w:rsidP="007E6343">
            <w:pPr>
              <w:pStyle w:val="ListParagraph"/>
              <w:numPr>
                <w:ilvl w:val="0"/>
                <w:numId w:val="7"/>
              </w:numPr>
              <w:spacing w:line="360" w:lineRule="auto"/>
              <w:rPr>
                <w:rFonts w:ascii="Arial" w:hAnsi="Arial" w:cs="Arial"/>
                <w:sz w:val="28"/>
                <w:szCs w:val="28"/>
              </w:rPr>
            </w:pPr>
            <w:r>
              <w:rPr>
                <w:rFonts w:ascii="Arial" w:hAnsi="Arial" w:cs="Arial"/>
                <w:sz w:val="28"/>
                <w:szCs w:val="28"/>
              </w:rPr>
              <w:t>Cross-country</w:t>
            </w:r>
          </w:p>
          <w:p w14:paraId="4DE65A41" w14:textId="4E5BCFE1" w:rsidR="001025D7" w:rsidRPr="007E6343" w:rsidRDefault="007E6343" w:rsidP="007E6343">
            <w:pPr>
              <w:pStyle w:val="ListParagraph"/>
              <w:numPr>
                <w:ilvl w:val="0"/>
                <w:numId w:val="7"/>
              </w:numPr>
              <w:spacing w:line="360" w:lineRule="auto"/>
              <w:rPr>
                <w:rFonts w:ascii="Arial" w:hAnsi="Arial" w:cs="Arial"/>
                <w:sz w:val="28"/>
                <w:szCs w:val="28"/>
              </w:rPr>
            </w:pPr>
            <w:r w:rsidRPr="007E6343">
              <w:rPr>
                <w:rFonts w:ascii="Arial" w:hAnsi="Arial" w:cs="Arial"/>
                <w:sz w:val="28"/>
                <w:szCs w:val="28"/>
              </w:rPr>
              <w:t>Multi- skills</w:t>
            </w:r>
          </w:p>
        </w:tc>
      </w:tr>
      <w:tr w:rsidR="001025D7" w:rsidRPr="00065C79" w14:paraId="4365813E" w14:textId="77777777" w:rsidTr="00500FF1">
        <w:trPr>
          <w:trHeight w:val="388"/>
        </w:trPr>
        <w:tc>
          <w:tcPr>
            <w:tcW w:w="7694" w:type="dxa"/>
            <w:tcBorders>
              <w:bottom w:val="single" w:sz="4" w:space="0" w:color="auto"/>
            </w:tcBorders>
          </w:tcPr>
          <w:p w14:paraId="4C30D4DC" w14:textId="77777777" w:rsidR="001025D7" w:rsidRPr="00065C79" w:rsidRDefault="001025D7" w:rsidP="001025D7">
            <w:pPr>
              <w:tabs>
                <w:tab w:val="left" w:pos="5877"/>
              </w:tabs>
              <w:spacing w:line="360" w:lineRule="auto"/>
              <w:rPr>
                <w:rFonts w:ascii="Arial" w:hAnsi="Arial" w:cs="Arial"/>
                <w:sz w:val="28"/>
                <w:szCs w:val="28"/>
              </w:rPr>
            </w:pPr>
            <w:r w:rsidRPr="00065C79">
              <w:rPr>
                <w:rFonts w:ascii="Arial" w:hAnsi="Arial" w:cs="Arial"/>
                <w:sz w:val="28"/>
                <w:szCs w:val="28"/>
              </w:rPr>
              <w:tab/>
            </w:r>
          </w:p>
          <w:p w14:paraId="0DE367EC" w14:textId="0FADBDC3" w:rsidR="001025D7" w:rsidRPr="00065C79" w:rsidRDefault="001025D7" w:rsidP="001025D7">
            <w:pPr>
              <w:tabs>
                <w:tab w:val="left" w:pos="5877"/>
              </w:tabs>
              <w:spacing w:line="360" w:lineRule="auto"/>
              <w:rPr>
                <w:rFonts w:ascii="Arial" w:hAnsi="Arial" w:cs="Arial"/>
                <w:sz w:val="28"/>
                <w:szCs w:val="28"/>
              </w:rPr>
            </w:pPr>
          </w:p>
        </w:tc>
        <w:tc>
          <w:tcPr>
            <w:tcW w:w="7694" w:type="dxa"/>
            <w:vMerge/>
            <w:tcBorders>
              <w:bottom w:val="single" w:sz="4" w:space="0" w:color="auto"/>
            </w:tcBorders>
          </w:tcPr>
          <w:p w14:paraId="681687D2" w14:textId="77777777" w:rsidR="001025D7" w:rsidRPr="00065C79" w:rsidRDefault="001025D7" w:rsidP="001025D7">
            <w:pPr>
              <w:spacing w:line="360" w:lineRule="auto"/>
              <w:rPr>
                <w:rFonts w:ascii="Arial" w:hAnsi="Arial" w:cs="Arial"/>
                <w:sz w:val="28"/>
                <w:szCs w:val="28"/>
              </w:rPr>
            </w:pPr>
          </w:p>
        </w:tc>
      </w:tr>
      <w:tr w:rsidR="001025D7" w:rsidRPr="00065C79" w14:paraId="389928F7" w14:textId="77777777" w:rsidTr="007E6343">
        <w:tc>
          <w:tcPr>
            <w:tcW w:w="7694" w:type="dxa"/>
            <w:shd w:val="clear" w:color="auto" w:fill="92D050"/>
          </w:tcPr>
          <w:p w14:paraId="499A6538" w14:textId="4B3D7491" w:rsidR="001025D7" w:rsidRPr="00065C79" w:rsidRDefault="001025D7" w:rsidP="001025D7">
            <w:pPr>
              <w:spacing w:line="360" w:lineRule="auto"/>
              <w:rPr>
                <w:rFonts w:ascii="Arial" w:hAnsi="Arial" w:cs="Arial"/>
                <w:sz w:val="28"/>
                <w:szCs w:val="28"/>
              </w:rPr>
            </w:pPr>
            <w:r w:rsidRPr="00065C79">
              <w:rPr>
                <w:rFonts w:ascii="Arial" w:hAnsi="Arial" w:cs="Arial"/>
                <w:sz w:val="28"/>
                <w:szCs w:val="28"/>
              </w:rPr>
              <w:t>Summer 1</w:t>
            </w:r>
          </w:p>
        </w:tc>
        <w:tc>
          <w:tcPr>
            <w:tcW w:w="7694" w:type="dxa"/>
            <w:vMerge w:val="restart"/>
          </w:tcPr>
          <w:p w14:paraId="119F2777" w14:textId="77777777" w:rsidR="007E6343" w:rsidRPr="00065C79" w:rsidRDefault="007E6343" w:rsidP="007E6343">
            <w:pPr>
              <w:pStyle w:val="ListParagraph"/>
              <w:numPr>
                <w:ilvl w:val="0"/>
                <w:numId w:val="6"/>
              </w:numPr>
              <w:spacing w:line="360" w:lineRule="auto"/>
              <w:rPr>
                <w:rFonts w:ascii="Arial" w:hAnsi="Arial" w:cs="Arial"/>
                <w:sz w:val="28"/>
                <w:szCs w:val="28"/>
              </w:rPr>
            </w:pPr>
            <w:r w:rsidRPr="00065C79">
              <w:rPr>
                <w:rFonts w:ascii="Arial" w:hAnsi="Arial" w:cs="Arial"/>
                <w:sz w:val="28"/>
                <w:szCs w:val="28"/>
              </w:rPr>
              <w:t>Cricket</w:t>
            </w:r>
          </w:p>
          <w:p w14:paraId="21B9C5C4" w14:textId="77777777" w:rsidR="007E6343" w:rsidRPr="00065C79" w:rsidRDefault="007E6343" w:rsidP="007E6343">
            <w:pPr>
              <w:pStyle w:val="ListParagraph"/>
              <w:numPr>
                <w:ilvl w:val="0"/>
                <w:numId w:val="6"/>
              </w:numPr>
              <w:spacing w:line="360" w:lineRule="auto"/>
              <w:rPr>
                <w:rFonts w:ascii="Arial" w:hAnsi="Arial" w:cs="Arial"/>
                <w:sz w:val="28"/>
                <w:szCs w:val="28"/>
              </w:rPr>
            </w:pPr>
            <w:r w:rsidRPr="00065C79">
              <w:rPr>
                <w:rFonts w:ascii="Arial" w:hAnsi="Arial" w:cs="Arial"/>
                <w:sz w:val="28"/>
                <w:szCs w:val="28"/>
              </w:rPr>
              <w:t>Rounders</w:t>
            </w:r>
          </w:p>
          <w:p w14:paraId="4329E092" w14:textId="6EE4B941" w:rsidR="001025D7" w:rsidRPr="007E6343" w:rsidRDefault="007E6343" w:rsidP="007E6343">
            <w:pPr>
              <w:pStyle w:val="ListParagraph"/>
              <w:numPr>
                <w:ilvl w:val="0"/>
                <w:numId w:val="6"/>
              </w:numPr>
              <w:spacing w:line="360" w:lineRule="auto"/>
              <w:rPr>
                <w:rFonts w:ascii="Arial" w:hAnsi="Arial" w:cs="Arial"/>
                <w:sz w:val="28"/>
                <w:szCs w:val="28"/>
              </w:rPr>
            </w:pPr>
            <w:r w:rsidRPr="007E6343">
              <w:rPr>
                <w:rFonts w:ascii="Arial" w:hAnsi="Arial" w:cs="Arial"/>
                <w:sz w:val="28"/>
                <w:szCs w:val="28"/>
              </w:rPr>
              <w:t>Athletics</w:t>
            </w:r>
          </w:p>
        </w:tc>
      </w:tr>
      <w:tr w:rsidR="001025D7" w:rsidRPr="00065C79" w14:paraId="43DE35B7" w14:textId="77777777" w:rsidTr="001025D7">
        <w:tc>
          <w:tcPr>
            <w:tcW w:w="7694" w:type="dxa"/>
          </w:tcPr>
          <w:p w14:paraId="54DFF24B" w14:textId="77777777" w:rsidR="001025D7" w:rsidRPr="00065C79" w:rsidRDefault="001025D7" w:rsidP="001025D7">
            <w:pPr>
              <w:spacing w:line="360" w:lineRule="auto"/>
              <w:rPr>
                <w:rFonts w:ascii="Arial" w:hAnsi="Arial" w:cs="Arial"/>
                <w:sz w:val="28"/>
                <w:szCs w:val="28"/>
              </w:rPr>
            </w:pPr>
          </w:p>
          <w:p w14:paraId="2DA8701E" w14:textId="77777777" w:rsidR="001025D7" w:rsidRPr="00065C79" w:rsidRDefault="001025D7" w:rsidP="001025D7">
            <w:pPr>
              <w:spacing w:line="360" w:lineRule="auto"/>
              <w:rPr>
                <w:rFonts w:ascii="Arial" w:hAnsi="Arial" w:cs="Arial"/>
                <w:sz w:val="28"/>
                <w:szCs w:val="28"/>
              </w:rPr>
            </w:pPr>
          </w:p>
        </w:tc>
        <w:tc>
          <w:tcPr>
            <w:tcW w:w="7694" w:type="dxa"/>
            <w:vMerge/>
          </w:tcPr>
          <w:p w14:paraId="31E1F0C3" w14:textId="77777777" w:rsidR="001025D7" w:rsidRPr="00065C79" w:rsidRDefault="001025D7" w:rsidP="001025D7">
            <w:pPr>
              <w:spacing w:line="360" w:lineRule="auto"/>
              <w:rPr>
                <w:rFonts w:ascii="Arial" w:hAnsi="Arial" w:cs="Arial"/>
                <w:sz w:val="28"/>
                <w:szCs w:val="28"/>
              </w:rPr>
            </w:pPr>
          </w:p>
        </w:tc>
      </w:tr>
      <w:tr w:rsidR="001025D7" w:rsidRPr="00065C79" w14:paraId="7E404146" w14:textId="77777777" w:rsidTr="007E6343">
        <w:tc>
          <w:tcPr>
            <w:tcW w:w="7694" w:type="dxa"/>
            <w:shd w:val="clear" w:color="auto" w:fill="92D050"/>
          </w:tcPr>
          <w:p w14:paraId="307445EC" w14:textId="0FFAC654" w:rsidR="001025D7" w:rsidRPr="00065C79" w:rsidRDefault="001025D7" w:rsidP="001025D7">
            <w:pPr>
              <w:spacing w:line="360" w:lineRule="auto"/>
              <w:rPr>
                <w:rFonts w:ascii="Arial" w:hAnsi="Arial" w:cs="Arial"/>
                <w:sz w:val="28"/>
                <w:szCs w:val="28"/>
              </w:rPr>
            </w:pPr>
            <w:r w:rsidRPr="00065C79">
              <w:rPr>
                <w:rFonts w:ascii="Arial" w:hAnsi="Arial" w:cs="Arial"/>
                <w:sz w:val="28"/>
                <w:szCs w:val="28"/>
              </w:rPr>
              <w:t>Summer 2</w:t>
            </w:r>
          </w:p>
        </w:tc>
        <w:tc>
          <w:tcPr>
            <w:tcW w:w="7694" w:type="dxa"/>
            <w:vMerge w:val="restart"/>
          </w:tcPr>
          <w:p w14:paraId="054EB84C" w14:textId="77777777" w:rsidR="001025D7" w:rsidRPr="00065C79" w:rsidRDefault="001025D7" w:rsidP="001025D7">
            <w:pPr>
              <w:pStyle w:val="ListParagraph"/>
              <w:numPr>
                <w:ilvl w:val="0"/>
                <w:numId w:val="6"/>
              </w:numPr>
              <w:spacing w:line="360" w:lineRule="auto"/>
              <w:rPr>
                <w:rFonts w:ascii="Arial" w:hAnsi="Arial" w:cs="Arial"/>
                <w:sz w:val="28"/>
                <w:szCs w:val="28"/>
              </w:rPr>
            </w:pPr>
            <w:r w:rsidRPr="00065C79">
              <w:rPr>
                <w:rFonts w:ascii="Arial" w:hAnsi="Arial" w:cs="Arial"/>
                <w:sz w:val="28"/>
                <w:szCs w:val="28"/>
              </w:rPr>
              <w:t>Cricket</w:t>
            </w:r>
          </w:p>
          <w:p w14:paraId="50BD90A3" w14:textId="77777777" w:rsidR="001025D7" w:rsidRPr="00065C79" w:rsidRDefault="001025D7" w:rsidP="001025D7">
            <w:pPr>
              <w:pStyle w:val="ListParagraph"/>
              <w:numPr>
                <w:ilvl w:val="0"/>
                <w:numId w:val="6"/>
              </w:numPr>
              <w:spacing w:line="360" w:lineRule="auto"/>
              <w:rPr>
                <w:rFonts w:ascii="Arial" w:hAnsi="Arial" w:cs="Arial"/>
                <w:sz w:val="28"/>
                <w:szCs w:val="28"/>
              </w:rPr>
            </w:pPr>
            <w:r w:rsidRPr="00065C79">
              <w:rPr>
                <w:rFonts w:ascii="Arial" w:hAnsi="Arial" w:cs="Arial"/>
                <w:sz w:val="28"/>
                <w:szCs w:val="28"/>
              </w:rPr>
              <w:t>Rounders</w:t>
            </w:r>
          </w:p>
          <w:p w14:paraId="77AB35EA" w14:textId="6847D3ED" w:rsidR="001025D7" w:rsidRPr="00065C79" w:rsidRDefault="001025D7" w:rsidP="001025D7">
            <w:pPr>
              <w:pStyle w:val="ListParagraph"/>
              <w:numPr>
                <w:ilvl w:val="0"/>
                <w:numId w:val="6"/>
              </w:numPr>
              <w:spacing w:line="360" w:lineRule="auto"/>
              <w:rPr>
                <w:rFonts w:ascii="Arial" w:hAnsi="Arial" w:cs="Arial"/>
                <w:sz w:val="28"/>
                <w:szCs w:val="28"/>
              </w:rPr>
            </w:pPr>
            <w:r w:rsidRPr="00065C79">
              <w:rPr>
                <w:rFonts w:ascii="Arial" w:hAnsi="Arial" w:cs="Arial"/>
                <w:sz w:val="28"/>
                <w:szCs w:val="28"/>
              </w:rPr>
              <w:t xml:space="preserve">Athletics </w:t>
            </w:r>
          </w:p>
        </w:tc>
      </w:tr>
      <w:tr w:rsidR="001025D7" w:rsidRPr="00065C79" w14:paraId="351727E2" w14:textId="77777777" w:rsidTr="001025D7">
        <w:tc>
          <w:tcPr>
            <w:tcW w:w="7694" w:type="dxa"/>
          </w:tcPr>
          <w:p w14:paraId="1F5A10CA" w14:textId="77777777" w:rsidR="001025D7" w:rsidRPr="00065C79" w:rsidRDefault="001025D7" w:rsidP="00780F14">
            <w:pPr>
              <w:rPr>
                <w:rFonts w:ascii="Arial" w:hAnsi="Arial" w:cs="Arial"/>
                <w:sz w:val="28"/>
                <w:szCs w:val="28"/>
              </w:rPr>
            </w:pPr>
          </w:p>
          <w:p w14:paraId="5D158298" w14:textId="77777777" w:rsidR="001025D7" w:rsidRPr="00065C79" w:rsidRDefault="001025D7" w:rsidP="00780F14">
            <w:pPr>
              <w:rPr>
                <w:rFonts w:ascii="Arial" w:hAnsi="Arial" w:cs="Arial"/>
                <w:sz w:val="28"/>
                <w:szCs w:val="28"/>
              </w:rPr>
            </w:pPr>
          </w:p>
        </w:tc>
        <w:tc>
          <w:tcPr>
            <w:tcW w:w="7694" w:type="dxa"/>
            <w:vMerge/>
          </w:tcPr>
          <w:p w14:paraId="1D3FD691" w14:textId="77777777" w:rsidR="001025D7" w:rsidRPr="00065C79" w:rsidRDefault="001025D7" w:rsidP="00780F14">
            <w:pPr>
              <w:rPr>
                <w:rFonts w:ascii="Arial" w:hAnsi="Arial" w:cs="Arial"/>
                <w:sz w:val="28"/>
                <w:szCs w:val="28"/>
              </w:rPr>
            </w:pPr>
          </w:p>
        </w:tc>
      </w:tr>
    </w:tbl>
    <w:p w14:paraId="713639CC" w14:textId="77777777" w:rsidR="001025D7" w:rsidRDefault="001025D7" w:rsidP="00780F14">
      <w:pPr>
        <w:rPr>
          <w:rFonts w:ascii="Arial" w:hAnsi="Arial" w:cs="Arial"/>
          <w:sz w:val="28"/>
          <w:szCs w:val="28"/>
        </w:rPr>
      </w:pPr>
    </w:p>
    <w:p w14:paraId="0DEE0E05" w14:textId="3F82512E" w:rsidR="00DE00D5" w:rsidRDefault="00DE00D5" w:rsidP="00DE00D5">
      <w:pPr>
        <w:tabs>
          <w:tab w:val="left" w:pos="1557"/>
        </w:tabs>
        <w:rPr>
          <w:rFonts w:ascii="Arial" w:hAnsi="Arial" w:cs="Arial"/>
          <w:sz w:val="28"/>
          <w:szCs w:val="28"/>
        </w:rPr>
      </w:pPr>
    </w:p>
    <w:p w14:paraId="5A06EB84" w14:textId="7344CB75" w:rsidR="00595DD3" w:rsidRPr="00595DD3" w:rsidRDefault="00595DD3" w:rsidP="00595DD3">
      <w:pPr>
        <w:tabs>
          <w:tab w:val="left" w:pos="1557"/>
        </w:tabs>
        <w:rPr>
          <w:rFonts w:ascii="Arial" w:hAnsi="Arial" w:cs="Arial"/>
          <w:sz w:val="28"/>
          <w:szCs w:val="28"/>
        </w:rPr>
      </w:pPr>
      <w:r>
        <w:rPr>
          <w:rFonts w:ascii="Arial" w:hAnsi="Arial" w:cs="Arial"/>
          <w:sz w:val="28"/>
          <w:szCs w:val="28"/>
        </w:rPr>
        <w:t xml:space="preserve"> </w:t>
      </w:r>
    </w:p>
    <w:sectPr w:rsidR="00595DD3" w:rsidRPr="00595DD3" w:rsidSect="00BA683E">
      <w:pgSz w:w="16838" w:h="11906" w:orient="landscape"/>
      <w:pgMar w:top="720" w:right="720" w:bottom="720" w:left="720" w:header="708" w:footer="708" w:gutter="0"/>
      <w:pgBorders w:offsetFrom="page">
        <w:top w:val="single" w:sz="4" w:space="24" w:color="92D050"/>
        <w:left w:val="single" w:sz="4" w:space="24" w:color="92D050"/>
        <w:bottom w:val="single" w:sz="4" w:space="24" w:color="92D050"/>
        <w:right w:val="single" w:sz="4"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8FD5D" w14:textId="77777777" w:rsidR="007351FA" w:rsidRDefault="007351FA" w:rsidP="00BA683E">
      <w:r>
        <w:separator/>
      </w:r>
    </w:p>
  </w:endnote>
  <w:endnote w:type="continuationSeparator" w:id="0">
    <w:p w14:paraId="1CCA4F76" w14:textId="77777777" w:rsidR="007351FA" w:rsidRDefault="007351FA" w:rsidP="00BA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BCA6" w14:textId="77777777" w:rsidR="007351FA" w:rsidRDefault="007351FA" w:rsidP="00BA683E">
      <w:r>
        <w:separator/>
      </w:r>
    </w:p>
  </w:footnote>
  <w:footnote w:type="continuationSeparator" w:id="0">
    <w:p w14:paraId="1433214E" w14:textId="77777777" w:rsidR="007351FA" w:rsidRDefault="007351FA" w:rsidP="00BA6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7003" w14:textId="2BE01ED1" w:rsidR="00BA683E" w:rsidRDefault="00BA683E">
    <w:pPr>
      <w:pStyle w:val="Header"/>
    </w:pPr>
    <w:r>
      <w:rPr>
        <w:noProof/>
      </w:rPr>
      <w:drawing>
        <wp:anchor distT="0" distB="0" distL="114300" distR="114300" simplePos="0" relativeHeight="251663360" behindDoc="1" locked="0" layoutInCell="1" allowOverlap="1" wp14:anchorId="0D1C253F" wp14:editId="500B015B">
          <wp:simplePos x="0" y="0"/>
          <wp:positionH relativeFrom="margin">
            <wp:align>right</wp:align>
          </wp:positionH>
          <wp:positionV relativeFrom="paragraph">
            <wp:posOffset>-84455</wp:posOffset>
          </wp:positionV>
          <wp:extent cx="1927860" cy="586740"/>
          <wp:effectExtent l="0" t="0" r="0" b="3810"/>
          <wp:wrapTight wrapText="bothSides">
            <wp:wrapPolygon edited="0">
              <wp:start x="0" y="0"/>
              <wp:lineTo x="0" y="21039"/>
              <wp:lineTo x="21344" y="21039"/>
              <wp:lineTo x="21344" y="0"/>
              <wp:lineTo x="0" y="0"/>
            </wp:wrapPolygon>
          </wp:wrapTight>
          <wp:docPr id="9" name="Picture 9"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text on it&#10;&#10;AI-generated content may be incorrect."/>
                  <pic:cNvPicPr/>
                </pic:nvPicPr>
                <pic:blipFill rotWithShape="1">
                  <a:blip r:embed="rId1">
                    <a:extLst>
                      <a:ext uri="{28A0092B-C50C-407E-A947-70E740481C1C}">
                        <a14:useLocalDpi xmlns:a14="http://schemas.microsoft.com/office/drawing/2010/main" val="0"/>
                      </a:ext>
                    </a:extLst>
                  </a:blip>
                  <a:srcRect l="6626" t="18750" r="5144" b="18475"/>
                  <a:stretch/>
                </pic:blipFill>
                <pic:spPr bwMode="auto">
                  <a:xfrm>
                    <a:off x="0" y="0"/>
                    <a:ext cx="1927860" cy="58674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2336" behindDoc="1" locked="0" layoutInCell="1" allowOverlap="1" wp14:anchorId="290E642B" wp14:editId="0BA5E2F9">
          <wp:simplePos x="0" y="0"/>
          <wp:positionH relativeFrom="margin">
            <wp:align>left</wp:align>
          </wp:positionH>
          <wp:positionV relativeFrom="paragraph">
            <wp:posOffset>-102235</wp:posOffset>
          </wp:positionV>
          <wp:extent cx="1935480" cy="444637"/>
          <wp:effectExtent l="0" t="0" r="7620" b="0"/>
          <wp:wrapTight wrapText="bothSides">
            <wp:wrapPolygon edited="0">
              <wp:start x="0" y="0"/>
              <wp:lineTo x="0" y="20366"/>
              <wp:lineTo x="21472" y="20366"/>
              <wp:lineTo x="21472" y="0"/>
              <wp:lineTo x="0" y="0"/>
            </wp:wrapPolygon>
          </wp:wrapTight>
          <wp:docPr id="10" name="Picture 10" descr="A white and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green sign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935480" cy="44463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221" type="#_x0000_t75" style="width:36pt;height:20.55pt;visibility:visible;mso-wrap-style:square" o:bullet="t">
        <v:imagedata r:id="rId1" o:title=""/>
      </v:shape>
    </w:pict>
  </w:numPicBullet>
  <w:abstractNum w:abstractNumId="0" w15:restartNumberingAfterBreak="0">
    <w:nsid w:val="122E264C"/>
    <w:multiLevelType w:val="multilevel"/>
    <w:tmpl w:val="B6D2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E2D02"/>
    <w:multiLevelType w:val="multilevel"/>
    <w:tmpl w:val="D356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66557"/>
    <w:multiLevelType w:val="hybridMultilevel"/>
    <w:tmpl w:val="B2DE9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7A3FF6"/>
    <w:multiLevelType w:val="hybridMultilevel"/>
    <w:tmpl w:val="DF38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0B21D5"/>
    <w:multiLevelType w:val="multilevel"/>
    <w:tmpl w:val="1FB4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532371"/>
    <w:multiLevelType w:val="multilevel"/>
    <w:tmpl w:val="BD80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7B3B59"/>
    <w:multiLevelType w:val="hybridMultilevel"/>
    <w:tmpl w:val="5B0E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572756">
    <w:abstractNumId w:val="3"/>
  </w:num>
  <w:num w:numId="2" w16cid:durableId="685835173">
    <w:abstractNumId w:val="0"/>
  </w:num>
  <w:num w:numId="3" w16cid:durableId="1222668928">
    <w:abstractNumId w:val="5"/>
  </w:num>
  <w:num w:numId="4" w16cid:durableId="1670474549">
    <w:abstractNumId w:val="1"/>
  </w:num>
  <w:num w:numId="5" w16cid:durableId="1023361640">
    <w:abstractNumId w:val="4"/>
  </w:num>
  <w:num w:numId="6" w16cid:durableId="1621109631">
    <w:abstractNumId w:val="6"/>
  </w:num>
  <w:num w:numId="7" w16cid:durableId="648755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3E"/>
    <w:rsid w:val="00065430"/>
    <w:rsid w:val="00065C79"/>
    <w:rsid w:val="001025D7"/>
    <w:rsid w:val="00230609"/>
    <w:rsid w:val="00260A3E"/>
    <w:rsid w:val="002A6D36"/>
    <w:rsid w:val="002E16DB"/>
    <w:rsid w:val="003210B2"/>
    <w:rsid w:val="00450CA9"/>
    <w:rsid w:val="00595DD3"/>
    <w:rsid w:val="00614479"/>
    <w:rsid w:val="007351FA"/>
    <w:rsid w:val="00780F14"/>
    <w:rsid w:val="007E6343"/>
    <w:rsid w:val="008917BB"/>
    <w:rsid w:val="00A1149E"/>
    <w:rsid w:val="00A346CD"/>
    <w:rsid w:val="00A5712B"/>
    <w:rsid w:val="00A60E08"/>
    <w:rsid w:val="00AA4CE8"/>
    <w:rsid w:val="00AF5C93"/>
    <w:rsid w:val="00BA683E"/>
    <w:rsid w:val="00BC390F"/>
    <w:rsid w:val="00C01B5D"/>
    <w:rsid w:val="00C23E6D"/>
    <w:rsid w:val="00D17F5A"/>
    <w:rsid w:val="00D75511"/>
    <w:rsid w:val="00D94F3F"/>
    <w:rsid w:val="00DD6BEE"/>
    <w:rsid w:val="00DE00D5"/>
    <w:rsid w:val="00DE7966"/>
    <w:rsid w:val="00DF6D3A"/>
    <w:rsid w:val="00E04C63"/>
    <w:rsid w:val="00E33D27"/>
    <w:rsid w:val="00E527E5"/>
    <w:rsid w:val="00E603E2"/>
    <w:rsid w:val="00FB3D0D"/>
    <w:rsid w:val="00FC2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8EAC4"/>
  <w15:chartTrackingRefBased/>
  <w15:docId w15:val="{4E7A3061-A056-4DD4-862F-EA5253A3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BE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A6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8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8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8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8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83E"/>
    <w:rPr>
      <w:rFonts w:eastAsiaTheme="majorEastAsia" w:cstheme="majorBidi"/>
      <w:color w:val="272727" w:themeColor="text1" w:themeTint="D8"/>
    </w:rPr>
  </w:style>
  <w:style w:type="paragraph" w:styleId="Title">
    <w:name w:val="Title"/>
    <w:basedOn w:val="Normal"/>
    <w:next w:val="Normal"/>
    <w:link w:val="TitleChar"/>
    <w:uiPriority w:val="10"/>
    <w:qFormat/>
    <w:rsid w:val="00BA68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83E"/>
    <w:pPr>
      <w:spacing w:before="160"/>
      <w:jc w:val="center"/>
    </w:pPr>
    <w:rPr>
      <w:i/>
      <w:iCs/>
      <w:color w:val="404040" w:themeColor="text1" w:themeTint="BF"/>
    </w:rPr>
  </w:style>
  <w:style w:type="character" w:customStyle="1" w:styleId="QuoteChar">
    <w:name w:val="Quote Char"/>
    <w:basedOn w:val="DefaultParagraphFont"/>
    <w:link w:val="Quote"/>
    <w:uiPriority w:val="29"/>
    <w:rsid w:val="00BA683E"/>
    <w:rPr>
      <w:i/>
      <w:iCs/>
      <w:color w:val="404040" w:themeColor="text1" w:themeTint="BF"/>
    </w:rPr>
  </w:style>
  <w:style w:type="paragraph" w:styleId="ListParagraph">
    <w:name w:val="List Paragraph"/>
    <w:basedOn w:val="Normal"/>
    <w:uiPriority w:val="34"/>
    <w:qFormat/>
    <w:rsid w:val="00BA683E"/>
    <w:pPr>
      <w:ind w:left="720"/>
      <w:contextualSpacing/>
    </w:pPr>
  </w:style>
  <w:style w:type="character" w:styleId="IntenseEmphasis">
    <w:name w:val="Intense Emphasis"/>
    <w:basedOn w:val="DefaultParagraphFont"/>
    <w:uiPriority w:val="21"/>
    <w:qFormat/>
    <w:rsid w:val="00BA683E"/>
    <w:rPr>
      <w:i/>
      <w:iCs/>
      <w:color w:val="0F4761" w:themeColor="accent1" w:themeShade="BF"/>
    </w:rPr>
  </w:style>
  <w:style w:type="paragraph" w:styleId="IntenseQuote">
    <w:name w:val="Intense Quote"/>
    <w:basedOn w:val="Normal"/>
    <w:next w:val="Normal"/>
    <w:link w:val="IntenseQuoteChar"/>
    <w:uiPriority w:val="30"/>
    <w:qFormat/>
    <w:rsid w:val="00BA6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83E"/>
    <w:rPr>
      <w:i/>
      <w:iCs/>
      <w:color w:val="0F4761" w:themeColor="accent1" w:themeShade="BF"/>
    </w:rPr>
  </w:style>
  <w:style w:type="character" w:styleId="IntenseReference">
    <w:name w:val="Intense Reference"/>
    <w:basedOn w:val="DefaultParagraphFont"/>
    <w:uiPriority w:val="32"/>
    <w:qFormat/>
    <w:rsid w:val="00BA683E"/>
    <w:rPr>
      <w:b/>
      <w:bCs/>
      <w:smallCaps/>
      <w:color w:val="0F4761" w:themeColor="accent1" w:themeShade="BF"/>
      <w:spacing w:val="5"/>
    </w:rPr>
  </w:style>
  <w:style w:type="paragraph" w:styleId="Header">
    <w:name w:val="header"/>
    <w:basedOn w:val="Normal"/>
    <w:link w:val="HeaderChar"/>
    <w:uiPriority w:val="99"/>
    <w:unhideWhenUsed/>
    <w:rsid w:val="00BA683E"/>
    <w:pPr>
      <w:tabs>
        <w:tab w:val="center" w:pos="4513"/>
        <w:tab w:val="right" w:pos="9026"/>
      </w:tabs>
    </w:pPr>
  </w:style>
  <w:style w:type="character" w:customStyle="1" w:styleId="HeaderChar">
    <w:name w:val="Header Char"/>
    <w:basedOn w:val="DefaultParagraphFont"/>
    <w:link w:val="Header"/>
    <w:uiPriority w:val="99"/>
    <w:rsid w:val="00BA683E"/>
  </w:style>
  <w:style w:type="paragraph" w:styleId="Footer">
    <w:name w:val="footer"/>
    <w:basedOn w:val="Normal"/>
    <w:link w:val="FooterChar"/>
    <w:uiPriority w:val="99"/>
    <w:unhideWhenUsed/>
    <w:rsid w:val="00BA683E"/>
    <w:pPr>
      <w:tabs>
        <w:tab w:val="center" w:pos="4513"/>
        <w:tab w:val="right" w:pos="9026"/>
      </w:tabs>
    </w:pPr>
  </w:style>
  <w:style w:type="character" w:customStyle="1" w:styleId="FooterChar">
    <w:name w:val="Footer Char"/>
    <w:basedOn w:val="DefaultParagraphFont"/>
    <w:link w:val="Footer"/>
    <w:uiPriority w:val="99"/>
    <w:rsid w:val="00BA683E"/>
  </w:style>
  <w:style w:type="table" w:styleId="TableGrid">
    <w:name w:val="Table Grid"/>
    <w:basedOn w:val="TableNormal"/>
    <w:uiPriority w:val="39"/>
    <w:rsid w:val="00BA6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D36"/>
    <w:rPr>
      <w:color w:val="467886" w:themeColor="hyperlink"/>
      <w:u w:val="single"/>
    </w:rPr>
  </w:style>
  <w:style w:type="character" w:styleId="UnresolvedMention">
    <w:name w:val="Unresolved Mention"/>
    <w:basedOn w:val="DefaultParagraphFont"/>
    <w:uiPriority w:val="99"/>
    <w:semiHidden/>
    <w:unhideWhenUsed/>
    <w:rsid w:val="002A6D36"/>
    <w:rPr>
      <w:color w:val="605E5C"/>
      <w:shd w:val="clear" w:color="auto" w:fill="E1DFDD"/>
    </w:rPr>
  </w:style>
  <w:style w:type="character" w:styleId="Strong">
    <w:name w:val="Strong"/>
    <w:basedOn w:val="DefaultParagraphFont"/>
    <w:uiPriority w:val="22"/>
    <w:qFormat/>
    <w:rsid w:val="00DD6B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6609">
      <w:bodyDiv w:val="1"/>
      <w:marLeft w:val="0"/>
      <w:marRight w:val="0"/>
      <w:marTop w:val="0"/>
      <w:marBottom w:val="0"/>
      <w:divBdr>
        <w:top w:val="none" w:sz="0" w:space="0" w:color="auto"/>
        <w:left w:val="none" w:sz="0" w:space="0" w:color="auto"/>
        <w:bottom w:val="none" w:sz="0" w:space="0" w:color="auto"/>
        <w:right w:val="none" w:sz="0" w:space="0" w:color="auto"/>
      </w:divBdr>
      <w:divsChild>
        <w:div w:id="101191187">
          <w:marLeft w:val="0"/>
          <w:marRight w:val="0"/>
          <w:marTop w:val="0"/>
          <w:marBottom w:val="0"/>
          <w:divBdr>
            <w:top w:val="none" w:sz="0" w:space="0" w:color="auto"/>
            <w:left w:val="none" w:sz="0" w:space="0" w:color="auto"/>
            <w:bottom w:val="none" w:sz="0" w:space="0" w:color="auto"/>
            <w:right w:val="none" w:sz="0" w:space="0" w:color="auto"/>
          </w:divBdr>
        </w:div>
      </w:divsChild>
    </w:div>
    <w:div w:id="33625566">
      <w:bodyDiv w:val="1"/>
      <w:marLeft w:val="0"/>
      <w:marRight w:val="0"/>
      <w:marTop w:val="0"/>
      <w:marBottom w:val="0"/>
      <w:divBdr>
        <w:top w:val="none" w:sz="0" w:space="0" w:color="auto"/>
        <w:left w:val="none" w:sz="0" w:space="0" w:color="auto"/>
        <w:bottom w:val="none" w:sz="0" w:space="0" w:color="auto"/>
        <w:right w:val="none" w:sz="0" w:space="0" w:color="auto"/>
      </w:divBdr>
    </w:div>
    <w:div w:id="334847307">
      <w:bodyDiv w:val="1"/>
      <w:marLeft w:val="0"/>
      <w:marRight w:val="0"/>
      <w:marTop w:val="0"/>
      <w:marBottom w:val="0"/>
      <w:divBdr>
        <w:top w:val="none" w:sz="0" w:space="0" w:color="auto"/>
        <w:left w:val="none" w:sz="0" w:space="0" w:color="auto"/>
        <w:bottom w:val="none" w:sz="0" w:space="0" w:color="auto"/>
        <w:right w:val="none" w:sz="0" w:space="0" w:color="auto"/>
      </w:divBdr>
      <w:divsChild>
        <w:div w:id="852959959">
          <w:marLeft w:val="0"/>
          <w:marRight w:val="0"/>
          <w:marTop w:val="0"/>
          <w:marBottom w:val="0"/>
          <w:divBdr>
            <w:top w:val="none" w:sz="0" w:space="0" w:color="auto"/>
            <w:left w:val="none" w:sz="0" w:space="0" w:color="auto"/>
            <w:bottom w:val="none" w:sz="0" w:space="0" w:color="auto"/>
            <w:right w:val="none" w:sz="0" w:space="0" w:color="auto"/>
          </w:divBdr>
        </w:div>
      </w:divsChild>
    </w:div>
    <w:div w:id="344863355">
      <w:bodyDiv w:val="1"/>
      <w:marLeft w:val="0"/>
      <w:marRight w:val="0"/>
      <w:marTop w:val="0"/>
      <w:marBottom w:val="0"/>
      <w:divBdr>
        <w:top w:val="none" w:sz="0" w:space="0" w:color="auto"/>
        <w:left w:val="none" w:sz="0" w:space="0" w:color="auto"/>
        <w:bottom w:val="none" w:sz="0" w:space="0" w:color="auto"/>
        <w:right w:val="none" w:sz="0" w:space="0" w:color="auto"/>
      </w:divBdr>
      <w:divsChild>
        <w:div w:id="1961837426">
          <w:marLeft w:val="0"/>
          <w:marRight w:val="0"/>
          <w:marTop w:val="0"/>
          <w:marBottom w:val="0"/>
          <w:divBdr>
            <w:top w:val="none" w:sz="0" w:space="0" w:color="auto"/>
            <w:left w:val="none" w:sz="0" w:space="0" w:color="auto"/>
            <w:bottom w:val="none" w:sz="0" w:space="0" w:color="auto"/>
            <w:right w:val="none" w:sz="0" w:space="0" w:color="auto"/>
          </w:divBdr>
          <w:divsChild>
            <w:div w:id="1313951764">
              <w:marLeft w:val="0"/>
              <w:marRight w:val="0"/>
              <w:marTop w:val="0"/>
              <w:marBottom w:val="0"/>
              <w:divBdr>
                <w:top w:val="none" w:sz="0" w:space="0" w:color="auto"/>
                <w:left w:val="none" w:sz="0" w:space="0" w:color="auto"/>
                <w:bottom w:val="none" w:sz="0" w:space="0" w:color="auto"/>
                <w:right w:val="none" w:sz="0" w:space="0" w:color="auto"/>
              </w:divBdr>
              <w:divsChild>
                <w:div w:id="466509816">
                  <w:marLeft w:val="0"/>
                  <w:marRight w:val="0"/>
                  <w:marTop w:val="0"/>
                  <w:marBottom w:val="0"/>
                  <w:divBdr>
                    <w:top w:val="none" w:sz="0" w:space="0" w:color="auto"/>
                    <w:left w:val="none" w:sz="0" w:space="0" w:color="auto"/>
                    <w:bottom w:val="none" w:sz="0" w:space="0" w:color="auto"/>
                    <w:right w:val="none" w:sz="0" w:space="0" w:color="auto"/>
                  </w:divBdr>
                  <w:divsChild>
                    <w:div w:id="1311057193">
                      <w:marLeft w:val="0"/>
                      <w:marRight w:val="0"/>
                      <w:marTop w:val="0"/>
                      <w:marBottom w:val="0"/>
                      <w:divBdr>
                        <w:top w:val="none" w:sz="0" w:space="0" w:color="auto"/>
                        <w:left w:val="none" w:sz="0" w:space="0" w:color="auto"/>
                        <w:bottom w:val="none" w:sz="0" w:space="0" w:color="auto"/>
                        <w:right w:val="none" w:sz="0" w:space="0" w:color="auto"/>
                      </w:divBdr>
                      <w:divsChild>
                        <w:div w:id="1152988606">
                          <w:marLeft w:val="0"/>
                          <w:marRight w:val="0"/>
                          <w:marTop w:val="0"/>
                          <w:marBottom w:val="0"/>
                          <w:divBdr>
                            <w:top w:val="none" w:sz="0" w:space="0" w:color="auto"/>
                            <w:left w:val="none" w:sz="0" w:space="0" w:color="auto"/>
                            <w:bottom w:val="none" w:sz="0" w:space="0" w:color="auto"/>
                            <w:right w:val="none" w:sz="0" w:space="0" w:color="auto"/>
                          </w:divBdr>
                          <w:divsChild>
                            <w:div w:id="2039548714">
                              <w:marLeft w:val="0"/>
                              <w:marRight w:val="0"/>
                              <w:marTop w:val="0"/>
                              <w:marBottom w:val="0"/>
                              <w:divBdr>
                                <w:top w:val="none" w:sz="0" w:space="0" w:color="auto"/>
                                <w:left w:val="none" w:sz="0" w:space="0" w:color="auto"/>
                                <w:bottom w:val="none" w:sz="0" w:space="0" w:color="auto"/>
                                <w:right w:val="none" w:sz="0" w:space="0" w:color="auto"/>
                              </w:divBdr>
                              <w:divsChild>
                                <w:div w:id="1999577373">
                                  <w:marLeft w:val="0"/>
                                  <w:marRight w:val="0"/>
                                  <w:marTop w:val="0"/>
                                  <w:marBottom w:val="0"/>
                                  <w:divBdr>
                                    <w:top w:val="none" w:sz="0" w:space="0" w:color="auto"/>
                                    <w:left w:val="none" w:sz="0" w:space="0" w:color="auto"/>
                                    <w:bottom w:val="none" w:sz="0" w:space="0" w:color="auto"/>
                                    <w:right w:val="none" w:sz="0" w:space="0" w:color="auto"/>
                                  </w:divBdr>
                                  <w:divsChild>
                                    <w:div w:id="1078281607">
                                      <w:marLeft w:val="0"/>
                                      <w:marRight w:val="0"/>
                                      <w:marTop w:val="0"/>
                                      <w:marBottom w:val="0"/>
                                      <w:divBdr>
                                        <w:top w:val="none" w:sz="0" w:space="0" w:color="auto"/>
                                        <w:left w:val="none" w:sz="0" w:space="0" w:color="auto"/>
                                        <w:bottom w:val="none" w:sz="0" w:space="0" w:color="auto"/>
                                        <w:right w:val="none" w:sz="0" w:space="0" w:color="auto"/>
                                      </w:divBdr>
                                      <w:divsChild>
                                        <w:div w:id="1709915716">
                                          <w:marLeft w:val="0"/>
                                          <w:marRight w:val="0"/>
                                          <w:marTop w:val="0"/>
                                          <w:marBottom w:val="0"/>
                                          <w:divBdr>
                                            <w:top w:val="none" w:sz="0" w:space="0" w:color="auto"/>
                                            <w:left w:val="none" w:sz="0" w:space="0" w:color="auto"/>
                                            <w:bottom w:val="none" w:sz="0" w:space="0" w:color="auto"/>
                                            <w:right w:val="none" w:sz="0" w:space="0" w:color="auto"/>
                                          </w:divBdr>
                                          <w:divsChild>
                                            <w:div w:id="901600715">
                                              <w:marLeft w:val="0"/>
                                              <w:marRight w:val="0"/>
                                              <w:marTop w:val="0"/>
                                              <w:marBottom w:val="0"/>
                                              <w:divBdr>
                                                <w:top w:val="none" w:sz="0" w:space="0" w:color="auto"/>
                                                <w:left w:val="none" w:sz="0" w:space="0" w:color="auto"/>
                                                <w:bottom w:val="none" w:sz="0" w:space="0" w:color="auto"/>
                                                <w:right w:val="none" w:sz="0" w:space="0" w:color="auto"/>
                                              </w:divBdr>
                                              <w:divsChild>
                                                <w:div w:id="1403256983">
                                                  <w:marLeft w:val="0"/>
                                                  <w:marRight w:val="0"/>
                                                  <w:marTop w:val="0"/>
                                                  <w:marBottom w:val="0"/>
                                                  <w:divBdr>
                                                    <w:top w:val="none" w:sz="0" w:space="0" w:color="auto"/>
                                                    <w:left w:val="none" w:sz="0" w:space="0" w:color="auto"/>
                                                    <w:bottom w:val="none" w:sz="0" w:space="0" w:color="auto"/>
                                                    <w:right w:val="none" w:sz="0" w:space="0" w:color="auto"/>
                                                  </w:divBdr>
                                                  <w:divsChild>
                                                    <w:div w:id="13258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570553">
              <w:marLeft w:val="0"/>
              <w:marRight w:val="0"/>
              <w:marTop w:val="0"/>
              <w:marBottom w:val="0"/>
              <w:divBdr>
                <w:top w:val="none" w:sz="0" w:space="0" w:color="auto"/>
                <w:left w:val="none" w:sz="0" w:space="0" w:color="auto"/>
                <w:bottom w:val="none" w:sz="0" w:space="0" w:color="auto"/>
                <w:right w:val="none" w:sz="0" w:space="0" w:color="auto"/>
              </w:divBdr>
              <w:divsChild>
                <w:div w:id="208033223">
                  <w:marLeft w:val="0"/>
                  <w:marRight w:val="0"/>
                  <w:marTop w:val="0"/>
                  <w:marBottom w:val="0"/>
                  <w:divBdr>
                    <w:top w:val="none" w:sz="0" w:space="0" w:color="auto"/>
                    <w:left w:val="none" w:sz="0" w:space="0" w:color="auto"/>
                    <w:bottom w:val="none" w:sz="0" w:space="0" w:color="auto"/>
                    <w:right w:val="none" w:sz="0" w:space="0" w:color="auto"/>
                  </w:divBdr>
                  <w:divsChild>
                    <w:div w:id="1035812178">
                      <w:marLeft w:val="0"/>
                      <w:marRight w:val="0"/>
                      <w:marTop w:val="0"/>
                      <w:marBottom w:val="0"/>
                      <w:divBdr>
                        <w:top w:val="none" w:sz="0" w:space="0" w:color="auto"/>
                        <w:left w:val="none" w:sz="0" w:space="0" w:color="auto"/>
                        <w:bottom w:val="none" w:sz="0" w:space="0" w:color="auto"/>
                        <w:right w:val="none" w:sz="0" w:space="0" w:color="auto"/>
                      </w:divBdr>
                      <w:divsChild>
                        <w:div w:id="1998335771">
                          <w:marLeft w:val="0"/>
                          <w:marRight w:val="0"/>
                          <w:marTop w:val="0"/>
                          <w:marBottom w:val="0"/>
                          <w:divBdr>
                            <w:top w:val="none" w:sz="0" w:space="0" w:color="auto"/>
                            <w:left w:val="none" w:sz="0" w:space="0" w:color="auto"/>
                            <w:bottom w:val="none" w:sz="0" w:space="0" w:color="auto"/>
                            <w:right w:val="none" w:sz="0" w:space="0" w:color="auto"/>
                          </w:divBdr>
                          <w:divsChild>
                            <w:div w:id="1414935095">
                              <w:marLeft w:val="0"/>
                              <w:marRight w:val="0"/>
                              <w:marTop w:val="0"/>
                              <w:marBottom w:val="0"/>
                              <w:divBdr>
                                <w:top w:val="none" w:sz="0" w:space="0" w:color="auto"/>
                                <w:left w:val="none" w:sz="0" w:space="0" w:color="auto"/>
                                <w:bottom w:val="none" w:sz="0" w:space="0" w:color="auto"/>
                                <w:right w:val="none" w:sz="0" w:space="0" w:color="auto"/>
                              </w:divBdr>
                              <w:divsChild>
                                <w:div w:id="77988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626398">
      <w:bodyDiv w:val="1"/>
      <w:marLeft w:val="0"/>
      <w:marRight w:val="0"/>
      <w:marTop w:val="0"/>
      <w:marBottom w:val="0"/>
      <w:divBdr>
        <w:top w:val="none" w:sz="0" w:space="0" w:color="auto"/>
        <w:left w:val="none" w:sz="0" w:space="0" w:color="auto"/>
        <w:bottom w:val="none" w:sz="0" w:space="0" w:color="auto"/>
        <w:right w:val="none" w:sz="0" w:space="0" w:color="auto"/>
      </w:divBdr>
      <w:divsChild>
        <w:div w:id="672802466">
          <w:marLeft w:val="0"/>
          <w:marRight w:val="0"/>
          <w:marTop w:val="0"/>
          <w:marBottom w:val="0"/>
          <w:divBdr>
            <w:top w:val="none" w:sz="0" w:space="0" w:color="auto"/>
            <w:left w:val="none" w:sz="0" w:space="0" w:color="auto"/>
            <w:bottom w:val="none" w:sz="0" w:space="0" w:color="auto"/>
            <w:right w:val="none" w:sz="0" w:space="0" w:color="auto"/>
          </w:divBdr>
        </w:div>
      </w:divsChild>
    </w:div>
    <w:div w:id="600337658">
      <w:bodyDiv w:val="1"/>
      <w:marLeft w:val="0"/>
      <w:marRight w:val="0"/>
      <w:marTop w:val="0"/>
      <w:marBottom w:val="0"/>
      <w:divBdr>
        <w:top w:val="none" w:sz="0" w:space="0" w:color="auto"/>
        <w:left w:val="none" w:sz="0" w:space="0" w:color="auto"/>
        <w:bottom w:val="none" w:sz="0" w:space="0" w:color="auto"/>
        <w:right w:val="none" w:sz="0" w:space="0" w:color="auto"/>
      </w:divBdr>
      <w:divsChild>
        <w:div w:id="1798721806">
          <w:marLeft w:val="0"/>
          <w:marRight w:val="0"/>
          <w:marTop w:val="0"/>
          <w:marBottom w:val="0"/>
          <w:divBdr>
            <w:top w:val="none" w:sz="0" w:space="0" w:color="auto"/>
            <w:left w:val="none" w:sz="0" w:space="0" w:color="auto"/>
            <w:bottom w:val="none" w:sz="0" w:space="0" w:color="auto"/>
            <w:right w:val="none" w:sz="0" w:space="0" w:color="auto"/>
          </w:divBdr>
        </w:div>
      </w:divsChild>
    </w:div>
    <w:div w:id="661927064">
      <w:bodyDiv w:val="1"/>
      <w:marLeft w:val="0"/>
      <w:marRight w:val="0"/>
      <w:marTop w:val="0"/>
      <w:marBottom w:val="0"/>
      <w:divBdr>
        <w:top w:val="none" w:sz="0" w:space="0" w:color="auto"/>
        <w:left w:val="none" w:sz="0" w:space="0" w:color="auto"/>
        <w:bottom w:val="none" w:sz="0" w:space="0" w:color="auto"/>
        <w:right w:val="none" w:sz="0" w:space="0" w:color="auto"/>
      </w:divBdr>
      <w:divsChild>
        <w:div w:id="1672877422">
          <w:marLeft w:val="0"/>
          <w:marRight w:val="0"/>
          <w:marTop w:val="0"/>
          <w:marBottom w:val="0"/>
          <w:divBdr>
            <w:top w:val="none" w:sz="0" w:space="0" w:color="auto"/>
            <w:left w:val="none" w:sz="0" w:space="0" w:color="auto"/>
            <w:bottom w:val="none" w:sz="0" w:space="0" w:color="auto"/>
            <w:right w:val="none" w:sz="0" w:space="0" w:color="auto"/>
          </w:divBdr>
        </w:div>
      </w:divsChild>
    </w:div>
    <w:div w:id="669871655">
      <w:bodyDiv w:val="1"/>
      <w:marLeft w:val="0"/>
      <w:marRight w:val="0"/>
      <w:marTop w:val="0"/>
      <w:marBottom w:val="0"/>
      <w:divBdr>
        <w:top w:val="none" w:sz="0" w:space="0" w:color="auto"/>
        <w:left w:val="none" w:sz="0" w:space="0" w:color="auto"/>
        <w:bottom w:val="none" w:sz="0" w:space="0" w:color="auto"/>
        <w:right w:val="none" w:sz="0" w:space="0" w:color="auto"/>
      </w:divBdr>
      <w:divsChild>
        <w:div w:id="1775202099">
          <w:marLeft w:val="0"/>
          <w:marRight w:val="0"/>
          <w:marTop w:val="0"/>
          <w:marBottom w:val="0"/>
          <w:divBdr>
            <w:top w:val="none" w:sz="0" w:space="0" w:color="auto"/>
            <w:left w:val="none" w:sz="0" w:space="0" w:color="auto"/>
            <w:bottom w:val="none" w:sz="0" w:space="0" w:color="auto"/>
            <w:right w:val="none" w:sz="0" w:space="0" w:color="auto"/>
          </w:divBdr>
        </w:div>
      </w:divsChild>
    </w:div>
    <w:div w:id="682628640">
      <w:bodyDiv w:val="1"/>
      <w:marLeft w:val="0"/>
      <w:marRight w:val="0"/>
      <w:marTop w:val="0"/>
      <w:marBottom w:val="0"/>
      <w:divBdr>
        <w:top w:val="none" w:sz="0" w:space="0" w:color="auto"/>
        <w:left w:val="none" w:sz="0" w:space="0" w:color="auto"/>
        <w:bottom w:val="none" w:sz="0" w:space="0" w:color="auto"/>
        <w:right w:val="none" w:sz="0" w:space="0" w:color="auto"/>
      </w:divBdr>
    </w:div>
    <w:div w:id="693581246">
      <w:bodyDiv w:val="1"/>
      <w:marLeft w:val="0"/>
      <w:marRight w:val="0"/>
      <w:marTop w:val="0"/>
      <w:marBottom w:val="0"/>
      <w:divBdr>
        <w:top w:val="none" w:sz="0" w:space="0" w:color="auto"/>
        <w:left w:val="none" w:sz="0" w:space="0" w:color="auto"/>
        <w:bottom w:val="none" w:sz="0" w:space="0" w:color="auto"/>
        <w:right w:val="none" w:sz="0" w:space="0" w:color="auto"/>
      </w:divBdr>
    </w:div>
    <w:div w:id="858128833">
      <w:bodyDiv w:val="1"/>
      <w:marLeft w:val="0"/>
      <w:marRight w:val="0"/>
      <w:marTop w:val="0"/>
      <w:marBottom w:val="0"/>
      <w:divBdr>
        <w:top w:val="none" w:sz="0" w:space="0" w:color="auto"/>
        <w:left w:val="none" w:sz="0" w:space="0" w:color="auto"/>
        <w:bottom w:val="none" w:sz="0" w:space="0" w:color="auto"/>
        <w:right w:val="none" w:sz="0" w:space="0" w:color="auto"/>
      </w:divBdr>
      <w:divsChild>
        <w:div w:id="778305597">
          <w:marLeft w:val="0"/>
          <w:marRight w:val="0"/>
          <w:marTop w:val="0"/>
          <w:marBottom w:val="0"/>
          <w:divBdr>
            <w:top w:val="none" w:sz="0" w:space="0" w:color="auto"/>
            <w:left w:val="none" w:sz="0" w:space="0" w:color="auto"/>
            <w:bottom w:val="none" w:sz="0" w:space="0" w:color="auto"/>
            <w:right w:val="none" w:sz="0" w:space="0" w:color="auto"/>
          </w:divBdr>
        </w:div>
      </w:divsChild>
    </w:div>
    <w:div w:id="880171884">
      <w:bodyDiv w:val="1"/>
      <w:marLeft w:val="0"/>
      <w:marRight w:val="0"/>
      <w:marTop w:val="0"/>
      <w:marBottom w:val="0"/>
      <w:divBdr>
        <w:top w:val="none" w:sz="0" w:space="0" w:color="auto"/>
        <w:left w:val="none" w:sz="0" w:space="0" w:color="auto"/>
        <w:bottom w:val="none" w:sz="0" w:space="0" w:color="auto"/>
        <w:right w:val="none" w:sz="0" w:space="0" w:color="auto"/>
      </w:divBdr>
      <w:divsChild>
        <w:div w:id="170684849">
          <w:marLeft w:val="0"/>
          <w:marRight w:val="0"/>
          <w:marTop w:val="0"/>
          <w:marBottom w:val="0"/>
          <w:divBdr>
            <w:top w:val="none" w:sz="0" w:space="0" w:color="auto"/>
            <w:left w:val="none" w:sz="0" w:space="0" w:color="auto"/>
            <w:bottom w:val="none" w:sz="0" w:space="0" w:color="auto"/>
            <w:right w:val="none" w:sz="0" w:space="0" w:color="auto"/>
          </w:divBdr>
          <w:divsChild>
            <w:div w:id="2068651605">
              <w:marLeft w:val="0"/>
              <w:marRight w:val="0"/>
              <w:marTop w:val="0"/>
              <w:marBottom w:val="0"/>
              <w:divBdr>
                <w:top w:val="none" w:sz="0" w:space="0" w:color="auto"/>
                <w:left w:val="none" w:sz="0" w:space="0" w:color="auto"/>
                <w:bottom w:val="none" w:sz="0" w:space="0" w:color="auto"/>
                <w:right w:val="none" w:sz="0" w:space="0" w:color="auto"/>
              </w:divBdr>
              <w:divsChild>
                <w:div w:id="881752499">
                  <w:marLeft w:val="0"/>
                  <w:marRight w:val="0"/>
                  <w:marTop w:val="0"/>
                  <w:marBottom w:val="0"/>
                  <w:divBdr>
                    <w:top w:val="none" w:sz="0" w:space="0" w:color="auto"/>
                    <w:left w:val="none" w:sz="0" w:space="0" w:color="auto"/>
                    <w:bottom w:val="none" w:sz="0" w:space="0" w:color="auto"/>
                    <w:right w:val="none" w:sz="0" w:space="0" w:color="auto"/>
                  </w:divBdr>
                  <w:divsChild>
                    <w:div w:id="2114667866">
                      <w:marLeft w:val="0"/>
                      <w:marRight w:val="0"/>
                      <w:marTop w:val="0"/>
                      <w:marBottom w:val="0"/>
                      <w:divBdr>
                        <w:top w:val="none" w:sz="0" w:space="0" w:color="auto"/>
                        <w:left w:val="none" w:sz="0" w:space="0" w:color="auto"/>
                        <w:bottom w:val="none" w:sz="0" w:space="0" w:color="auto"/>
                        <w:right w:val="none" w:sz="0" w:space="0" w:color="auto"/>
                      </w:divBdr>
                      <w:divsChild>
                        <w:div w:id="1695422936">
                          <w:marLeft w:val="0"/>
                          <w:marRight w:val="0"/>
                          <w:marTop w:val="0"/>
                          <w:marBottom w:val="0"/>
                          <w:divBdr>
                            <w:top w:val="none" w:sz="0" w:space="0" w:color="auto"/>
                            <w:left w:val="none" w:sz="0" w:space="0" w:color="auto"/>
                            <w:bottom w:val="none" w:sz="0" w:space="0" w:color="auto"/>
                            <w:right w:val="none" w:sz="0" w:space="0" w:color="auto"/>
                          </w:divBdr>
                          <w:divsChild>
                            <w:div w:id="95291642">
                              <w:marLeft w:val="0"/>
                              <w:marRight w:val="0"/>
                              <w:marTop w:val="0"/>
                              <w:marBottom w:val="0"/>
                              <w:divBdr>
                                <w:top w:val="none" w:sz="0" w:space="0" w:color="auto"/>
                                <w:left w:val="none" w:sz="0" w:space="0" w:color="auto"/>
                                <w:bottom w:val="none" w:sz="0" w:space="0" w:color="auto"/>
                                <w:right w:val="none" w:sz="0" w:space="0" w:color="auto"/>
                              </w:divBdr>
                              <w:divsChild>
                                <w:div w:id="438572654">
                                  <w:marLeft w:val="0"/>
                                  <w:marRight w:val="0"/>
                                  <w:marTop w:val="0"/>
                                  <w:marBottom w:val="0"/>
                                  <w:divBdr>
                                    <w:top w:val="none" w:sz="0" w:space="0" w:color="auto"/>
                                    <w:left w:val="none" w:sz="0" w:space="0" w:color="auto"/>
                                    <w:bottom w:val="none" w:sz="0" w:space="0" w:color="auto"/>
                                    <w:right w:val="none" w:sz="0" w:space="0" w:color="auto"/>
                                  </w:divBdr>
                                  <w:divsChild>
                                    <w:div w:id="1836409196">
                                      <w:marLeft w:val="0"/>
                                      <w:marRight w:val="0"/>
                                      <w:marTop w:val="0"/>
                                      <w:marBottom w:val="0"/>
                                      <w:divBdr>
                                        <w:top w:val="none" w:sz="0" w:space="0" w:color="auto"/>
                                        <w:left w:val="none" w:sz="0" w:space="0" w:color="auto"/>
                                        <w:bottom w:val="none" w:sz="0" w:space="0" w:color="auto"/>
                                        <w:right w:val="none" w:sz="0" w:space="0" w:color="auto"/>
                                      </w:divBdr>
                                      <w:divsChild>
                                        <w:div w:id="1304118690">
                                          <w:marLeft w:val="0"/>
                                          <w:marRight w:val="0"/>
                                          <w:marTop w:val="0"/>
                                          <w:marBottom w:val="0"/>
                                          <w:divBdr>
                                            <w:top w:val="none" w:sz="0" w:space="0" w:color="auto"/>
                                            <w:left w:val="none" w:sz="0" w:space="0" w:color="auto"/>
                                            <w:bottom w:val="none" w:sz="0" w:space="0" w:color="auto"/>
                                            <w:right w:val="none" w:sz="0" w:space="0" w:color="auto"/>
                                          </w:divBdr>
                                          <w:divsChild>
                                            <w:div w:id="826285307">
                                              <w:marLeft w:val="0"/>
                                              <w:marRight w:val="0"/>
                                              <w:marTop w:val="0"/>
                                              <w:marBottom w:val="0"/>
                                              <w:divBdr>
                                                <w:top w:val="none" w:sz="0" w:space="0" w:color="auto"/>
                                                <w:left w:val="none" w:sz="0" w:space="0" w:color="auto"/>
                                                <w:bottom w:val="none" w:sz="0" w:space="0" w:color="auto"/>
                                                <w:right w:val="none" w:sz="0" w:space="0" w:color="auto"/>
                                              </w:divBdr>
                                              <w:divsChild>
                                                <w:div w:id="1843542395">
                                                  <w:marLeft w:val="0"/>
                                                  <w:marRight w:val="0"/>
                                                  <w:marTop w:val="0"/>
                                                  <w:marBottom w:val="0"/>
                                                  <w:divBdr>
                                                    <w:top w:val="none" w:sz="0" w:space="0" w:color="auto"/>
                                                    <w:left w:val="none" w:sz="0" w:space="0" w:color="auto"/>
                                                    <w:bottom w:val="none" w:sz="0" w:space="0" w:color="auto"/>
                                                    <w:right w:val="none" w:sz="0" w:space="0" w:color="auto"/>
                                                  </w:divBdr>
                                                  <w:divsChild>
                                                    <w:div w:id="106221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0578866">
              <w:marLeft w:val="0"/>
              <w:marRight w:val="0"/>
              <w:marTop w:val="0"/>
              <w:marBottom w:val="0"/>
              <w:divBdr>
                <w:top w:val="none" w:sz="0" w:space="0" w:color="auto"/>
                <w:left w:val="none" w:sz="0" w:space="0" w:color="auto"/>
                <w:bottom w:val="none" w:sz="0" w:space="0" w:color="auto"/>
                <w:right w:val="none" w:sz="0" w:space="0" w:color="auto"/>
              </w:divBdr>
              <w:divsChild>
                <w:div w:id="570970116">
                  <w:marLeft w:val="0"/>
                  <w:marRight w:val="0"/>
                  <w:marTop w:val="0"/>
                  <w:marBottom w:val="0"/>
                  <w:divBdr>
                    <w:top w:val="none" w:sz="0" w:space="0" w:color="auto"/>
                    <w:left w:val="none" w:sz="0" w:space="0" w:color="auto"/>
                    <w:bottom w:val="none" w:sz="0" w:space="0" w:color="auto"/>
                    <w:right w:val="none" w:sz="0" w:space="0" w:color="auto"/>
                  </w:divBdr>
                  <w:divsChild>
                    <w:div w:id="1457915181">
                      <w:marLeft w:val="0"/>
                      <w:marRight w:val="0"/>
                      <w:marTop w:val="0"/>
                      <w:marBottom w:val="0"/>
                      <w:divBdr>
                        <w:top w:val="none" w:sz="0" w:space="0" w:color="auto"/>
                        <w:left w:val="none" w:sz="0" w:space="0" w:color="auto"/>
                        <w:bottom w:val="none" w:sz="0" w:space="0" w:color="auto"/>
                        <w:right w:val="none" w:sz="0" w:space="0" w:color="auto"/>
                      </w:divBdr>
                      <w:divsChild>
                        <w:div w:id="1597252279">
                          <w:marLeft w:val="0"/>
                          <w:marRight w:val="0"/>
                          <w:marTop w:val="0"/>
                          <w:marBottom w:val="0"/>
                          <w:divBdr>
                            <w:top w:val="none" w:sz="0" w:space="0" w:color="auto"/>
                            <w:left w:val="none" w:sz="0" w:space="0" w:color="auto"/>
                            <w:bottom w:val="none" w:sz="0" w:space="0" w:color="auto"/>
                            <w:right w:val="none" w:sz="0" w:space="0" w:color="auto"/>
                          </w:divBdr>
                          <w:divsChild>
                            <w:div w:id="131407880">
                              <w:marLeft w:val="0"/>
                              <w:marRight w:val="0"/>
                              <w:marTop w:val="0"/>
                              <w:marBottom w:val="0"/>
                              <w:divBdr>
                                <w:top w:val="none" w:sz="0" w:space="0" w:color="auto"/>
                                <w:left w:val="none" w:sz="0" w:space="0" w:color="auto"/>
                                <w:bottom w:val="none" w:sz="0" w:space="0" w:color="auto"/>
                                <w:right w:val="none" w:sz="0" w:space="0" w:color="auto"/>
                              </w:divBdr>
                              <w:divsChild>
                                <w:div w:id="11181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448807">
      <w:bodyDiv w:val="1"/>
      <w:marLeft w:val="0"/>
      <w:marRight w:val="0"/>
      <w:marTop w:val="0"/>
      <w:marBottom w:val="0"/>
      <w:divBdr>
        <w:top w:val="none" w:sz="0" w:space="0" w:color="auto"/>
        <w:left w:val="none" w:sz="0" w:space="0" w:color="auto"/>
        <w:bottom w:val="none" w:sz="0" w:space="0" w:color="auto"/>
        <w:right w:val="none" w:sz="0" w:space="0" w:color="auto"/>
      </w:divBdr>
      <w:divsChild>
        <w:div w:id="102383108">
          <w:marLeft w:val="0"/>
          <w:marRight w:val="0"/>
          <w:marTop w:val="0"/>
          <w:marBottom w:val="0"/>
          <w:divBdr>
            <w:top w:val="none" w:sz="0" w:space="0" w:color="auto"/>
            <w:left w:val="none" w:sz="0" w:space="0" w:color="auto"/>
            <w:bottom w:val="none" w:sz="0" w:space="0" w:color="auto"/>
            <w:right w:val="none" w:sz="0" w:space="0" w:color="auto"/>
          </w:divBdr>
        </w:div>
      </w:divsChild>
    </w:div>
    <w:div w:id="935015610">
      <w:bodyDiv w:val="1"/>
      <w:marLeft w:val="0"/>
      <w:marRight w:val="0"/>
      <w:marTop w:val="0"/>
      <w:marBottom w:val="0"/>
      <w:divBdr>
        <w:top w:val="none" w:sz="0" w:space="0" w:color="auto"/>
        <w:left w:val="none" w:sz="0" w:space="0" w:color="auto"/>
        <w:bottom w:val="none" w:sz="0" w:space="0" w:color="auto"/>
        <w:right w:val="none" w:sz="0" w:space="0" w:color="auto"/>
      </w:divBdr>
      <w:divsChild>
        <w:div w:id="1062174657">
          <w:marLeft w:val="0"/>
          <w:marRight w:val="0"/>
          <w:marTop w:val="0"/>
          <w:marBottom w:val="0"/>
          <w:divBdr>
            <w:top w:val="none" w:sz="0" w:space="0" w:color="auto"/>
            <w:left w:val="none" w:sz="0" w:space="0" w:color="auto"/>
            <w:bottom w:val="none" w:sz="0" w:space="0" w:color="auto"/>
            <w:right w:val="none" w:sz="0" w:space="0" w:color="auto"/>
          </w:divBdr>
        </w:div>
      </w:divsChild>
    </w:div>
    <w:div w:id="1208301632">
      <w:bodyDiv w:val="1"/>
      <w:marLeft w:val="0"/>
      <w:marRight w:val="0"/>
      <w:marTop w:val="0"/>
      <w:marBottom w:val="0"/>
      <w:divBdr>
        <w:top w:val="none" w:sz="0" w:space="0" w:color="auto"/>
        <w:left w:val="none" w:sz="0" w:space="0" w:color="auto"/>
        <w:bottom w:val="none" w:sz="0" w:space="0" w:color="auto"/>
        <w:right w:val="none" w:sz="0" w:space="0" w:color="auto"/>
      </w:divBdr>
      <w:divsChild>
        <w:div w:id="1560944090">
          <w:marLeft w:val="0"/>
          <w:marRight w:val="0"/>
          <w:marTop w:val="0"/>
          <w:marBottom w:val="0"/>
          <w:divBdr>
            <w:top w:val="none" w:sz="0" w:space="0" w:color="auto"/>
            <w:left w:val="none" w:sz="0" w:space="0" w:color="auto"/>
            <w:bottom w:val="none" w:sz="0" w:space="0" w:color="auto"/>
            <w:right w:val="none" w:sz="0" w:space="0" w:color="auto"/>
          </w:divBdr>
        </w:div>
      </w:divsChild>
    </w:div>
    <w:div w:id="1280993488">
      <w:bodyDiv w:val="1"/>
      <w:marLeft w:val="0"/>
      <w:marRight w:val="0"/>
      <w:marTop w:val="0"/>
      <w:marBottom w:val="0"/>
      <w:divBdr>
        <w:top w:val="none" w:sz="0" w:space="0" w:color="auto"/>
        <w:left w:val="none" w:sz="0" w:space="0" w:color="auto"/>
        <w:bottom w:val="none" w:sz="0" w:space="0" w:color="auto"/>
        <w:right w:val="none" w:sz="0" w:space="0" w:color="auto"/>
      </w:divBdr>
      <w:divsChild>
        <w:div w:id="1285966104">
          <w:marLeft w:val="0"/>
          <w:marRight w:val="0"/>
          <w:marTop w:val="0"/>
          <w:marBottom w:val="0"/>
          <w:divBdr>
            <w:top w:val="none" w:sz="0" w:space="0" w:color="auto"/>
            <w:left w:val="none" w:sz="0" w:space="0" w:color="auto"/>
            <w:bottom w:val="none" w:sz="0" w:space="0" w:color="auto"/>
            <w:right w:val="none" w:sz="0" w:space="0" w:color="auto"/>
          </w:divBdr>
        </w:div>
      </w:divsChild>
    </w:div>
    <w:div w:id="1296984485">
      <w:bodyDiv w:val="1"/>
      <w:marLeft w:val="0"/>
      <w:marRight w:val="0"/>
      <w:marTop w:val="0"/>
      <w:marBottom w:val="0"/>
      <w:divBdr>
        <w:top w:val="none" w:sz="0" w:space="0" w:color="auto"/>
        <w:left w:val="none" w:sz="0" w:space="0" w:color="auto"/>
        <w:bottom w:val="none" w:sz="0" w:space="0" w:color="auto"/>
        <w:right w:val="none" w:sz="0" w:space="0" w:color="auto"/>
      </w:divBdr>
    </w:div>
    <w:div w:id="1324550666">
      <w:bodyDiv w:val="1"/>
      <w:marLeft w:val="0"/>
      <w:marRight w:val="0"/>
      <w:marTop w:val="0"/>
      <w:marBottom w:val="0"/>
      <w:divBdr>
        <w:top w:val="none" w:sz="0" w:space="0" w:color="auto"/>
        <w:left w:val="none" w:sz="0" w:space="0" w:color="auto"/>
        <w:bottom w:val="none" w:sz="0" w:space="0" w:color="auto"/>
        <w:right w:val="none" w:sz="0" w:space="0" w:color="auto"/>
      </w:divBdr>
    </w:div>
    <w:div w:id="1399401558">
      <w:bodyDiv w:val="1"/>
      <w:marLeft w:val="0"/>
      <w:marRight w:val="0"/>
      <w:marTop w:val="0"/>
      <w:marBottom w:val="0"/>
      <w:divBdr>
        <w:top w:val="none" w:sz="0" w:space="0" w:color="auto"/>
        <w:left w:val="none" w:sz="0" w:space="0" w:color="auto"/>
        <w:bottom w:val="none" w:sz="0" w:space="0" w:color="auto"/>
        <w:right w:val="none" w:sz="0" w:space="0" w:color="auto"/>
      </w:divBdr>
      <w:divsChild>
        <w:div w:id="1105734421">
          <w:marLeft w:val="0"/>
          <w:marRight w:val="0"/>
          <w:marTop w:val="0"/>
          <w:marBottom w:val="0"/>
          <w:divBdr>
            <w:top w:val="none" w:sz="0" w:space="0" w:color="auto"/>
            <w:left w:val="none" w:sz="0" w:space="0" w:color="auto"/>
            <w:bottom w:val="none" w:sz="0" w:space="0" w:color="auto"/>
            <w:right w:val="none" w:sz="0" w:space="0" w:color="auto"/>
          </w:divBdr>
        </w:div>
      </w:divsChild>
    </w:div>
    <w:div w:id="1493833691">
      <w:bodyDiv w:val="1"/>
      <w:marLeft w:val="0"/>
      <w:marRight w:val="0"/>
      <w:marTop w:val="0"/>
      <w:marBottom w:val="0"/>
      <w:divBdr>
        <w:top w:val="none" w:sz="0" w:space="0" w:color="auto"/>
        <w:left w:val="none" w:sz="0" w:space="0" w:color="auto"/>
        <w:bottom w:val="none" w:sz="0" w:space="0" w:color="auto"/>
        <w:right w:val="none" w:sz="0" w:space="0" w:color="auto"/>
      </w:divBdr>
      <w:divsChild>
        <w:div w:id="136922970">
          <w:marLeft w:val="0"/>
          <w:marRight w:val="0"/>
          <w:marTop w:val="0"/>
          <w:marBottom w:val="0"/>
          <w:divBdr>
            <w:top w:val="none" w:sz="0" w:space="0" w:color="auto"/>
            <w:left w:val="none" w:sz="0" w:space="0" w:color="auto"/>
            <w:bottom w:val="none" w:sz="0" w:space="0" w:color="auto"/>
            <w:right w:val="none" w:sz="0" w:space="0" w:color="auto"/>
          </w:divBdr>
        </w:div>
      </w:divsChild>
    </w:div>
    <w:div w:id="1642927913">
      <w:bodyDiv w:val="1"/>
      <w:marLeft w:val="0"/>
      <w:marRight w:val="0"/>
      <w:marTop w:val="0"/>
      <w:marBottom w:val="0"/>
      <w:divBdr>
        <w:top w:val="none" w:sz="0" w:space="0" w:color="auto"/>
        <w:left w:val="none" w:sz="0" w:space="0" w:color="auto"/>
        <w:bottom w:val="none" w:sz="0" w:space="0" w:color="auto"/>
        <w:right w:val="none" w:sz="0" w:space="0" w:color="auto"/>
      </w:divBdr>
      <w:divsChild>
        <w:div w:id="1779983600">
          <w:marLeft w:val="0"/>
          <w:marRight w:val="0"/>
          <w:marTop w:val="0"/>
          <w:marBottom w:val="0"/>
          <w:divBdr>
            <w:top w:val="none" w:sz="0" w:space="0" w:color="auto"/>
            <w:left w:val="none" w:sz="0" w:space="0" w:color="auto"/>
            <w:bottom w:val="none" w:sz="0" w:space="0" w:color="auto"/>
            <w:right w:val="none" w:sz="0" w:space="0" w:color="auto"/>
          </w:divBdr>
          <w:divsChild>
            <w:div w:id="758986813">
              <w:marLeft w:val="0"/>
              <w:marRight w:val="0"/>
              <w:marTop w:val="0"/>
              <w:marBottom w:val="0"/>
              <w:divBdr>
                <w:top w:val="none" w:sz="0" w:space="0" w:color="auto"/>
                <w:left w:val="none" w:sz="0" w:space="0" w:color="auto"/>
                <w:bottom w:val="none" w:sz="0" w:space="0" w:color="auto"/>
                <w:right w:val="none" w:sz="0" w:space="0" w:color="auto"/>
              </w:divBdr>
              <w:divsChild>
                <w:div w:id="793326126">
                  <w:marLeft w:val="0"/>
                  <w:marRight w:val="0"/>
                  <w:marTop w:val="0"/>
                  <w:marBottom w:val="0"/>
                  <w:divBdr>
                    <w:top w:val="none" w:sz="0" w:space="0" w:color="auto"/>
                    <w:left w:val="none" w:sz="0" w:space="0" w:color="auto"/>
                    <w:bottom w:val="none" w:sz="0" w:space="0" w:color="auto"/>
                    <w:right w:val="none" w:sz="0" w:space="0" w:color="auto"/>
                  </w:divBdr>
                  <w:divsChild>
                    <w:div w:id="1382704456">
                      <w:marLeft w:val="0"/>
                      <w:marRight w:val="0"/>
                      <w:marTop w:val="0"/>
                      <w:marBottom w:val="0"/>
                      <w:divBdr>
                        <w:top w:val="none" w:sz="0" w:space="0" w:color="auto"/>
                        <w:left w:val="none" w:sz="0" w:space="0" w:color="auto"/>
                        <w:bottom w:val="none" w:sz="0" w:space="0" w:color="auto"/>
                        <w:right w:val="none" w:sz="0" w:space="0" w:color="auto"/>
                      </w:divBdr>
                      <w:divsChild>
                        <w:div w:id="2039812136">
                          <w:marLeft w:val="0"/>
                          <w:marRight w:val="0"/>
                          <w:marTop w:val="0"/>
                          <w:marBottom w:val="0"/>
                          <w:divBdr>
                            <w:top w:val="none" w:sz="0" w:space="0" w:color="auto"/>
                            <w:left w:val="none" w:sz="0" w:space="0" w:color="auto"/>
                            <w:bottom w:val="none" w:sz="0" w:space="0" w:color="auto"/>
                            <w:right w:val="none" w:sz="0" w:space="0" w:color="auto"/>
                          </w:divBdr>
                          <w:divsChild>
                            <w:div w:id="857155343">
                              <w:marLeft w:val="0"/>
                              <w:marRight w:val="0"/>
                              <w:marTop w:val="0"/>
                              <w:marBottom w:val="0"/>
                              <w:divBdr>
                                <w:top w:val="none" w:sz="0" w:space="0" w:color="auto"/>
                                <w:left w:val="none" w:sz="0" w:space="0" w:color="auto"/>
                                <w:bottom w:val="none" w:sz="0" w:space="0" w:color="auto"/>
                                <w:right w:val="none" w:sz="0" w:space="0" w:color="auto"/>
                              </w:divBdr>
                              <w:divsChild>
                                <w:div w:id="1430854132">
                                  <w:marLeft w:val="0"/>
                                  <w:marRight w:val="0"/>
                                  <w:marTop w:val="0"/>
                                  <w:marBottom w:val="0"/>
                                  <w:divBdr>
                                    <w:top w:val="none" w:sz="0" w:space="0" w:color="auto"/>
                                    <w:left w:val="none" w:sz="0" w:space="0" w:color="auto"/>
                                    <w:bottom w:val="none" w:sz="0" w:space="0" w:color="auto"/>
                                    <w:right w:val="none" w:sz="0" w:space="0" w:color="auto"/>
                                  </w:divBdr>
                                  <w:divsChild>
                                    <w:div w:id="1278755860">
                                      <w:marLeft w:val="0"/>
                                      <w:marRight w:val="0"/>
                                      <w:marTop w:val="0"/>
                                      <w:marBottom w:val="0"/>
                                      <w:divBdr>
                                        <w:top w:val="none" w:sz="0" w:space="0" w:color="auto"/>
                                        <w:left w:val="none" w:sz="0" w:space="0" w:color="auto"/>
                                        <w:bottom w:val="none" w:sz="0" w:space="0" w:color="auto"/>
                                        <w:right w:val="none" w:sz="0" w:space="0" w:color="auto"/>
                                      </w:divBdr>
                                      <w:divsChild>
                                        <w:div w:id="1608080409">
                                          <w:marLeft w:val="0"/>
                                          <w:marRight w:val="0"/>
                                          <w:marTop w:val="0"/>
                                          <w:marBottom w:val="0"/>
                                          <w:divBdr>
                                            <w:top w:val="none" w:sz="0" w:space="0" w:color="auto"/>
                                            <w:left w:val="none" w:sz="0" w:space="0" w:color="auto"/>
                                            <w:bottom w:val="none" w:sz="0" w:space="0" w:color="auto"/>
                                            <w:right w:val="none" w:sz="0" w:space="0" w:color="auto"/>
                                          </w:divBdr>
                                          <w:divsChild>
                                            <w:div w:id="1367756681">
                                              <w:marLeft w:val="0"/>
                                              <w:marRight w:val="0"/>
                                              <w:marTop w:val="0"/>
                                              <w:marBottom w:val="0"/>
                                              <w:divBdr>
                                                <w:top w:val="none" w:sz="0" w:space="0" w:color="auto"/>
                                                <w:left w:val="none" w:sz="0" w:space="0" w:color="auto"/>
                                                <w:bottom w:val="none" w:sz="0" w:space="0" w:color="auto"/>
                                                <w:right w:val="none" w:sz="0" w:space="0" w:color="auto"/>
                                              </w:divBdr>
                                              <w:divsChild>
                                                <w:div w:id="427040772">
                                                  <w:marLeft w:val="0"/>
                                                  <w:marRight w:val="0"/>
                                                  <w:marTop w:val="0"/>
                                                  <w:marBottom w:val="0"/>
                                                  <w:divBdr>
                                                    <w:top w:val="none" w:sz="0" w:space="0" w:color="auto"/>
                                                    <w:left w:val="none" w:sz="0" w:space="0" w:color="auto"/>
                                                    <w:bottom w:val="none" w:sz="0" w:space="0" w:color="auto"/>
                                                    <w:right w:val="none" w:sz="0" w:space="0" w:color="auto"/>
                                                  </w:divBdr>
                                                  <w:divsChild>
                                                    <w:div w:id="16759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0546758">
              <w:marLeft w:val="0"/>
              <w:marRight w:val="0"/>
              <w:marTop w:val="0"/>
              <w:marBottom w:val="0"/>
              <w:divBdr>
                <w:top w:val="none" w:sz="0" w:space="0" w:color="auto"/>
                <w:left w:val="none" w:sz="0" w:space="0" w:color="auto"/>
                <w:bottom w:val="none" w:sz="0" w:space="0" w:color="auto"/>
                <w:right w:val="none" w:sz="0" w:space="0" w:color="auto"/>
              </w:divBdr>
              <w:divsChild>
                <w:div w:id="709302830">
                  <w:marLeft w:val="0"/>
                  <w:marRight w:val="0"/>
                  <w:marTop w:val="0"/>
                  <w:marBottom w:val="0"/>
                  <w:divBdr>
                    <w:top w:val="none" w:sz="0" w:space="0" w:color="auto"/>
                    <w:left w:val="none" w:sz="0" w:space="0" w:color="auto"/>
                    <w:bottom w:val="none" w:sz="0" w:space="0" w:color="auto"/>
                    <w:right w:val="none" w:sz="0" w:space="0" w:color="auto"/>
                  </w:divBdr>
                  <w:divsChild>
                    <w:div w:id="848524584">
                      <w:marLeft w:val="0"/>
                      <w:marRight w:val="0"/>
                      <w:marTop w:val="0"/>
                      <w:marBottom w:val="0"/>
                      <w:divBdr>
                        <w:top w:val="none" w:sz="0" w:space="0" w:color="auto"/>
                        <w:left w:val="none" w:sz="0" w:space="0" w:color="auto"/>
                        <w:bottom w:val="none" w:sz="0" w:space="0" w:color="auto"/>
                        <w:right w:val="none" w:sz="0" w:space="0" w:color="auto"/>
                      </w:divBdr>
                      <w:divsChild>
                        <w:div w:id="641079869">
                          <w:marLeft w:val="0"/>
                          <w:marRight w:val="0"/>
                          <w:marTop w:val="0"/>
                          <w:marBottom w:val="0"/>
                          <w:divBdr>
                            <w:top w:val="none" w:sz="0" w:space="0" w:color="auto"/>
                            <w:left w:val="none" w:sz="0" w:space="0" w:color="auto"/>
                            <w:bottom w:val="none" w:sz="0" w:space="0" w:color="auto"/>
                            <w:right w:val="none" w:sz="0" w:space="0" w:color="auto"/>
                          </w:divBdr>
                          <w:divsChild>
                            <w:div w:id="1766263703">
                              <w:marLeft w:val="0"/>
                              <w:marRight w:val="0"/>
                              <w:marTop w:val="0"/>
                              <w:marBottom w:val="0"/>
                              <w:divBdr>
                                <w:top w:val="none" w:sz="0" w:space="0" w:color="auto"/>
                                <w:left w:val="none" w:sz="0" w:space="0" w:color="auto"/>
                                <w:bottom w:val="none" w:sz="0" w:space="0" w:color="auto"/>
                                <w:right w:val="none" w:sz="0" w:space="0" w:color="auto"/>
                              </w:divBdr>
                              <w:divsChild>
                                <w:div w:id="4126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383794">
      <w:bodyDiv w:val="1"/>
      <w:marLeft w:val="0"/>
      <w:marRight w:val="0"/>
      <w:marTop w:val="0"/>
      <w:marBottom w:val="0"/>
      <w:divBdr>
        <w:top w:val="none" w:sz="0" w:space="0" w:color="auto"/>
        <w:left w:val="none" w:sz="0" w:space="0" w:color="auto"/>
        <w:bottom w:val="none" w:sz="0" w:space="0" w:color="auto"/>
        <w:right w:val="none" w:sz="0" w:space="0" w:color="auto"/>
      </w:divBdr>
    </w:div>
    <w:div w:id="1952469121">
      <w:bodyDiv w:val="1"/>
      <w:marLeft w:val="0"/>
      <w:marRight w:val="0"/>
      <w:marTop w:val="0"/>
      <w:marBottom w:val="0"/>
      <w:divBdr>
        <w:top w:val="none" w:sz="0" w:space="0" w:color="auto"/>
        <w:left w:val="none" w:sz="0" w:space="0" w:color="auto"/>
        <w:bottom w:val="none" w:sz="0" w:space="0" w:color="auto"/>
        <w:right w:val="none" w:sz="0" w:space="0" w:color="auto"/>
      </w:divBdr>
    </w:div>
    <w:div w:id="2009792679">
      <w:bodyDiv w:val="1"/>
      <w:marLeft w:val="0"/>
      <w:marRight w:val="0"/>
      <w:marTop w:val="0"/>
      <w:marBottom w:val="0"/>
      <w:divBdr>
        <w:top w:val="none" w:sz="0" w:space="0" w:color="auto"/>
        <w:left w:val="none" w:sz="0" w:space="0" w:color="auto"/>
        <w:bottom w:val="none" w:sz="0" w:space="0" w:color="auto"/>
        <w:right w:val="none" w:sz="0" w:space="0" w:color="auto"/>
      </w:divBdr>
      <w:divsChild>
        <w:div w:id="1185243846">
          <w:marLeft w:val="0"/>
          <w:marRight w:val="0"/>
          <w:marTop w:val="0"/>
          <w:marBottom w:val="0"/>
          <w:divBdr>
            <w:top w:val="none" w:sz="0" w:space="0" w:color="auto"/>
            <w:left w:val="none" w:sz="0" w:space="0" w:color="auto"/>
            <w:bottom w:val="none" w:sz="0" w:space="0" w:color="auto"/>
            <w:right w:val="none" w:sz="0" w:space="0" w:color="auto"/>
          </w:divBdr>
        </w:div>
      </w:divsChild>
    </w:div>
    <w:div w:id="2041971071">
      <w:bodyDiv w:val="1"/>
      <w:marLeft w:val="0"/>
      <w:marRight w:val="0"/>
      <w:marTop w:val="0"/>
      <w:marBottom w:val="0"/>
      <w:divBdr>
        <w:top w:val="none" w:sz="0" w:space="0" w:color="auto"/>
        <w:left w:val="none" w:sz="0" w:space="0" w:color="auto"/>
        <w:bottom w:val="none" w:sz="0" w:space="0" w:color="auto"/>
        <w:right w:val="none" w:sz="0" w:space="0" w:color="auto"/>
      </w:divBdr>
      <w:divsChild>
        <w:div w:id="1475760177">
          <w:marLeft w:val="0"/>
          <w:marRight w:val="0"/>
          <w:marTop w:val="0"/>
          <w:marBottom w:val="0"/>
          <w:divBdr>
            <w:top w:val="none" w:sz="0" w:space="0" w:color="auto"/>
            <w:left w:val="none" w:sz="0" w:space="0" w:color="auto"/>
            <w:bottom w:val="none" w:sz="0" w:space="0" w:color="auto"/>
            <w:right w:val="none" w:sz="0" w:space="0" w:color="auto"/>
          </w:divBdr>
        </w:div>
      </w:divsChild>
    </w:div>
    <w:div w:id="2130313758">
      <w:bodyDiv w:val="1"/>
      <w:marLeft w:val="0"/>
      <w:marRight w:val="0"/>
      <w:marTop w:val="0"/>
      <w:marBottom w:val="0"/>
      <w:divBdr>
        <w:top w:val="none" w:sz="0" w:space="0" w:color="auto"/>
        <w:left w:val="none" w:sz="0" w:space="0" w:color="auto"/>
        <w:bottom w:val="none" w:sz="0" w:space="0" w:color="auto"/>
        <w:right w:val="none" w:sz="0" w:space="0" w:color="auto"/>
      </w:divBdr>
      <w:divsChild>
        <w:div w:id="1543325454">
          <w:marLeft w:val="0"/>
          <w:marRight w:val="0"/>
          <w:marTop w:val="0"/>
          <w:marBottom w:val="0"/>
          <w:divBdr>
            <w:top w:val="none" w:sz="0" w:space="0" w:color="auto"/>
            <w:left w:val="none" w:sz="0" w:space="0" w:color="auto"/>
            <w:bottom w:val="none" w:sz="0" w:space="0" w:color="auto"/>
            <w:right w:val="none" w:sz="0" w:space="0" w:color="auto"/>
          </w:divBdr>
        </w:div>
      </w:divsChild>
    </w:div>
    <w:div w:id="2136676361">
      <w:bodyDiv w:val="1"/>
      <w:marLeft w:val="0"/>
      <w:marRight w:val="0"/>
      <w:marTop w:val="0"/>
      <w:marBottom w:val="0"/>
      <w:divBdr>
        <w:top w:val="none" w:sz="0" w:space="0" w:color="auto"/>
        <w:left w:val="none" w:sz="0" w:space="0" w:color="auto"/>
        <w:bottom w:val="none" w:sz="0" w:space="0" w:color="auto"/>
        <w:right w:val="none" w:sz="0" w:space="0" w:color="auto"/>
      </w:divBdr>
      <w:divsChild>
        <w:div w:id="2084256859">
          <w:marLeft w:val="0"/>
          <w:marRight w:val="0"/>
          <w:marTop w:val="0"/>
          <w:marBottom w:val="0"/>
          <w:divBdr>
            <w:top w:val="none" w:sz="0" w:space="0" w:color="auto"/>
            <w:left w:val="none" w:sz="0" w:space="0" w:color="auto"/>
            <w:bottom w:val="none" w:sz="0" w:space="0" w:color="auto"/>
            <w:right w:val="none" w:sz="0" w:space="0" w:color="auto"/>
          </w:divBdr>
          <w:divsChild>
            <w:div w:id="1930625273">
              <w:marLeft w:val="0"/>
              <w:marRight w:val="0"/>
              <w:marTop w:val="0"/>
              <w:marBottom w:val="0"/>
              <w:divBdr>
                <w:top w:val="none" w:sz="0" w:space="0" w:color="auto"/>
                <w:left w:val="none" w:sz="0" w:space="0" w:color="auto"/>
                <w:bottom w:val="none" w:sz="0" w:space="0" w:color="auto"/>
                <w:right w:val="none" w:sz="0" w:space="0" w:color="auto"/>
              </w:divBdr>
              <w:divsChild>
                <w:div w:id="2140371759">
                  <w:marLeft w:val="0"/>
                  <w:marRight w:val="0"/>
                  <w:marTop w:val="0"/>
                  <w:marBottom w:val="0"/>
                  <w:divBdr>
                    <w:top w:val="none" w:sz="0" w:space="0" w:color="auto"/>
                    <w:left w:val="none" w:sz="0" w:space="0" w:color="auto"/>
                    <w:bottom w:val="none" w:sz="0" w:space="0" w:color="auto"/>
                    <w:right w:val="none" w:sz="0" w:space="0" w:color="auto"/>
                  </w:divBdr>
                  <w:divsChild>
                    <w:div w:id="430586701">
                      <w:marLeft w:val="0"/>
                      <w:marRight w:val="0"/>
                      <w:marTop w:val="0"/>
                      <w:marBottom w:val="0"/>
                      <w:divBdr>
                        <w:top w:val="none" w:sz="0" w:space="0" w:color="auto"/>
                        <w:left w:val="none" w:sz="0" w:space="0" w:color="auto"/>
                        <w:bottom w:val="none" w:sz="0" w:space="0" w:color="auto"/>
                        <w:right w:val="none" w:sz="0" w:space="0" w:color="auto"/>
                      </w:divBdr>
                      <w:divsChild>
                        <w:div w:id="264651588">
                          <w:marLeft w:val="0"/>
                          <w:marRight w:val="0"/>
                          <w:marTop w:val="0"/>
                          <w:marBottom w:val="0"/>
                          <w:divBdr>
                            <w:top w:val="none" w:sz="0" w:space="0" w:color="auto"/>
                            <w:left w:val="none" w:sz="0" w:space="0" w:color="auto"/>
                            <w:bottom w:val="none" w:sz="0" w:space="0" w:color="auto"/>
                            <w:right w:val="none" w:sz="0" w:space="0" w:color="auto"/>
                          </w:divBdr>
                          <w:divsChild>
                            <w:div w:id="1598514147">
                              <w:marLeft w:val="0"/>
                              <w:marRight w:val="0"/>
                              <w:marTop w:val="0"/>
                              <w:marBottom w:val="0"/>
                              <w:divBdr>
                                <w:top w:val="none" w:sz="0" w:space="0" w:color="auto"/>
                                <w:left w:val="none" w:sz="0" w:space="0" w:color="auto"/>
                                <w:bottom w:val="none" w:sz="0" w:space="0" w:color="auto"/>
                                <w:right w:val="none" w:sz="0" w:space="0" w:color="auto"/>
                              </w:divBdr>
                              <w:divsChild>
                                <w:div w:id="770049650">
                                  <w:marLeft w:val="0"/>
                                  <w:marRight w:val="0"/>
                                  <w:marTop w:val="0"/>
                                  <w:marBottom w:val="0"/>
                                  <w:divBdr>
                                    <w:top w:val="none" w:sz="0" w:space="0" w:color="auto"/>
                                    <w:left w:val="none" w:sz="0" w:space="0" w:color="auto"/>
                                    <w:bottom w:val="none" w:sz="0" w:space="0" w:color="auto"/>
                                    <w:right w:val="none" w:sz="0" w:space="0" w:color="auto"/>
                                  </w:divBdr>
                                  <w:divsChild>
                                    <w:div w:id="1741556711">
                                      <w:marLeft w:val="0"/>
                                      <w:marRight w:val="0"/>
                                      <w:marTop w:val="0"/>
                                      <w:marBottom w:val="0"/>
                                      <w:divBdr>
                                        <w:top w:val="none" w:sz="0" w:space="0" w:color="auto"/>
                                        <w:left w:val="none" w:sz="0" w:space="0" w:color="auto"/>
                                        <w:bottom w:val="none" w:sz="0" w:space="0" w:color="auto"/>
                                        <w:right w:val="none" w:sz="0" w:space="0" w:color="auto"/>
                                      </w:divBdr>
                                      <w:divsChild>
                                        <w:div w:id="856113289">
                                          <w:marLeft w:val="0"/>
                                          <w:marRight w:val="0"/>
                                          <w:marTop w:val="0"/>
                                          <w:marBottom w:val="0"/>
                                          <w:divBdr>
                                            <w:top w:val="none" w:sz="0" w:space="0" w:color="auto"/>
                                            <w:left w:val="none" w:sz="0" w:space="0" w:color="auto"/>
                                            <w:bottom w:val="none" w:sz="0" w:space="0" w:color="auto"/>
                                            <w:right w:val="none" w:sz="0" w:space="0" w:color="auto"/>
                                          </w:divBdr>
                                          <w:divsChild>
                                            <w:div w:id="585919143">
                                              <w:marLeft w:val="0"/>
                                              <w:marRight w:val="0"/>
                                              <w:marTop w:val="0"/>
                                              <w:marBottom w:val="0"/>
                                              <w:divBdr>
                                                <w:top w:val="none" w:sz="0" w:space="0" w:color="auto"/>
                                                <w:left w:val="none" w:sz="0" w:space="0" w:color="auto"/>
                                                <w:bottom w:val="none" w:sz="0" w:space="0" w:color="auto"/>
                                                <w:right w:val="none" w:sz="0" w:space="0" w:color="auto"/>
                                              </w:divBdr>
                                              <w:divsChild>
                                                <w:div w:id="266885114">
                                                  <w:marLeft w:val="0"/>
                                                  <w:marRight w:val="0"/>
                                                  <w:marTop w:val="0"/>
                                                  <w:marBottom w:val="0"/>
                                                  <w:divBdr>
                                                    <w:top w:val="none" w:sz="0" w:space="0" w:color="auto"/>
                                                    <w:left w:val="none" w:sz="0" w:space="0" w:color="auto"/>
                                                    <w:bottom w:val="none" w:sz="0" w:space="0" w:color="auto"/>
                                                    <w:right w:val="none" w:sz="0" w:space="0" w:color="auto"/>
                                                  </w:divBdr>
                                                  <w:divsChild>
                                                    <w:div w:id="199205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017606">
              <w:marLeft w:val="0"/>
              <w:marRight w:val="0"/>
              <w:marTop w:val="0"/>
              <w:marBottom w:val="0"/>
              <w:divBdr>
                <w:top w:val="none" w:sz="0" w:space="0" w:color="auto"/>
                <w:left w:val="none" w:sz="0" w:space="0" w:color="auto"/>
                <w:bottom w:val="none" w:sz="0" w:space="0" w:color="auto"/>
                <w:right w:val="none" w:sz="0" w:space="0" w:color="auto"/>
              </w:divBdr>
              <w:divsChild>
                <w:div w:id="412439780">
                  <w:marLeft w:val="0"/>
                  <w:marRight w:val="0"/>
                  <w:marTop w:val="0"/>
                  <w:marBottom w:val="0"/>
                  <w:divBdr>
                    <w:top w:val="none" w:sz="0" w:space="0" w:color="auto"/>
                    <w:left w:val="none" w:sz="0" w:space="0" w:color="auto"/>
                    <w:bottom w:val="none" w:sz="0" w:space="0" w:color="auto"/>
                    <w:right w:val="none" w:sz="0" w:space="0" w:color="auto"/>
                  </w:divBdr>
                  <w:divsChild>
                    <w:div w:id="541020533">
                      <w:marLeft w:val="0"/>
                      <w:marRight w:val="0"/>
                      <w:marTop w:val="0"/>
                      <w:marBottom w:val="0"/>
                      <w:divBdr>
                        <w:top w:val="none" w:sz="0" w:space="0" w:color="auto"/>
                        <w:left w:val="none" w:sz="0" w:space="0" w:color="auto"/>
                        <w:bottom w:val="none" w:sz="0" w:space="0" w:color="auto"/>
                        <w:right w:val="none" w:sz="0" w:space="0" w:color="auto"/>
                      </w:divBdr>
                      <w:divsChild>
                        <w:div w:id="181625680">
                          <w:marLeft w:val="0"/>
                          <w:marRight w:val="0"/>
                          <w:marTop w:val="0"/>
                          <w:marBottom w:val="0"/>
                          <w:divBdr>
                            <w:top w:val="none" w:sz="0" w:space="0" w:color="auto"/>
                            <w:left w:val="none" w:sz="0" w:space="0" w:color="auto"/>
                            <w:bottom w:val="none" w:sz="0" w:space="0" w:color="auto"/>
                            <w:right w:val="none" w:sz="0" w:space="0" w:color="auto"/>
                          </w:divBdr>
                          <w:divsChild>
                            <w:div w:id="2075003902">
                              <w:marLeft w:val="0"/>
                              <w:marRight w:val="0"/>
                              <w:marTop w:val="0"/>
                              <w:marBottom w:val="0"/>
                              <w:divBdr>
                                <w:top w:val="none" w:sz="0" w:space="0" w:color="auto"/>
                                <w:left w:val="none" w:sz="0" w:space="0" w:color="auto"/>
                                <w:bottom w:val="none" w:sz="0" w:space="0" w:color="auto"/>
                                <w:right w:val="none" w:sz="0" w:space="0" w:color="auto"/>
                              </w:divBdr>
                              <w:divsChild>
                                <w:div w:id="16471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sv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2145</TotalTime>
  <Pages>31</Pages>
  <Words>5240</Words>
  <Characters>29870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Larcombe</dc:creator>
  <cp:keywords/>
  <dc:description/>
  <cp:lastModifiedBy>Matt Larcombe</cp:lastModifiedBy>
  <cp:revision>13</cp:revision>
  <dcterms:created xsi:type="dcterms:W3CDTF">2026-06-18T15:47:00Z</dcterms:created>
  <dcterms:modified xsi:type="dcterms:W3CDTF">2026-07-09T08:25:00Z</dcterms:modified>
</cp:coreProperties>
</file>