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B7F51" w:rsidRPr="00A322C8" w:rsidRDefault="004B7F51">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75"/>
        <w:gridCol w:w="4186"/>
        <w:gridCol w:w="4182"/>
        <w:gridCol w:w="4105"/>
      </w:tblGrid>
      <w:tr w:rsidR="004B7F51" w:rsidRPr="00A322C8" w:rsidTr="00300D73">
        <w:tc>
          <w:tcPr>
            <w:tcW w:w="1475" w:type="dxa"/>
            <w:shd w:val="clear" w:color="auto" w:fill="92D050"/>
            <w:vAlign w:val="center"/>
          </w:tcPr>
          <w:p w:rsidR="004B7F51" w:rsidRPr="00635835" w:rsidRDefault="004B7F51" w:rsidP="003A6323">
            <w:pPr>
              <w:jc w:val="center"/>
              <w:rPr>
                <w:rFonts w:ascii="Comic Sans MS" w:eastAsia="Calibri" w:hAnsi="Comic Sans MS" w:cs="Calibri"/>
                <w:b/>
                <w:sz w:val="16"/>
                <w:szCs w:val="16"/>
              </w:rPr>
            </w:pPr>
            <w:r w:rsidRPr="00635835">
              <w:rPr>
                <w:rFonts w:ascii="Comic Sans MS" w:eastAsia="Calibri" w:hAnsi="Comic Sans MS" w:cs="Calibri"/>
                <w:b/>
                <w:sz w:val="16"/>
                <w:szCs w:val="16"/>
              </w:rPr>
              <w:t>Year 2/3</w:t>
            </w:r>
          </w:p>
          <w:p w:rsidR="004B7F51" w:rsidRPr="00635835" w:rsidRDefault="004B7F51" w:rsidP="003A6323">
            <w:pPr>
              <w:jc w:val="center"/>
              <w:rPr>
                <w:rFonts w:ascii="Comic Sans MS" w:eastAsia="Calibri" w:hAnsi="Comic Sans MS" w:cs="Calibri"/>
                <w:sz w:val="16"/>
                <w:szCs w:val="16"/>
              </w:rPr>
            </w:pPr>
            <w:r w:rsidRPr="00635835">
              <w:rPr>
                <w:rFonts w:ascii="Comic Sans MS" w:eastAsia="Calibri" w:hAnsi="Comic Sans MS" w:cs="Calibri"/>
                <w:b/>
                <w:sz w:val="16"/>
                <w:szCs w:val="16"/>
              </w:rPr>
              <w:t>Year B</w:t>
            </w:r>
          </w:p>
        </w:tc>
        <w:tc>
          <w:tcPr>
            <w:tcW w:w="4186" w:type="dxa"/>
            <w:shd w:val="clear" w:color="auto" w:fill="92D050"/>
            <w:vAlign w:val="center"/>
          </w:tcPr>
          <w:p w:rsidR="004B7F51" w:rsidRPr="00635835" w:rsidRDefault="004B7F51" w:rsidP="003A6323">
            <w:pPr>
              <w:jc w:val="center"/>
              <w:rPr>
                <w:rFonts w:ascii="Comic Sans MS" w:eastAsia="Calibri" w:hAnsi="Comic Sans MS" w:cs="Calibri"/>
                <w:b/>
                <w:sz w:val="16"/>
                <w:szCs w:val="16"/>
              </w:rPr>
            </w:pPr>
            <w:r w:rsidRPr="00635835">
              <w:rPr>
                <w:rFonts w:ascii="Comic Sans MS" w:eastAsia="Calibri" w:hAnsi="Comic Sans MS" w:cs="Calibri"/>
                <w:b/>
                <w:sz w:val="16"/>
                <w:szCs w:val="16"/>
              </w:rPr>
              <w:t>Autumn</w:t>
            </w:r>
          </w:p>
        </w:tc>
        <w:tc>
          <w:tcPr>
            <w:tcW w:w="4182" w:type="dxa"/>
            <w:shd w:val="clear" w:color="auto" w:fill="92D050"/>
            <w:vAlign w:val="center"/>
          </w:tcPr>
          <w:p w:rsidR="004B7F51" w:rsidRPr="00635835" w:rsidRDefault="004B7F51" w:rsidP="003A6323">
            <w:pPr>
              <w:jc w:val="center"/>
              <w:rPr>
                <w:rFonts w:ascii="Comic Sans MS" w:eastAsia="Calibri" w:hAnsi="Comic Sans MS" w:cs="Calibri"/>
                <w:b/>
                <w:sz w:val="16"/>
                <w:szCs w:val="16"/>
              </w:rPr>
            </w:pPr>
            <w:r w:rsidRPr="00635835">
              <w:rPr>
                <w:rFonts w:ascii="Comic Sans MS" w:eastAsia="Calibri" w:hAnsi="Comic Sans MS" w:cs="Calibri"/>
                <w:b/>
                <w:sz w:val="16"/>
                <w:szCs w:val="16"/>
              </w:rPr>
              <w:t>Spring</w:t>
            </w:r>
          </w:p>
        </w:tc>
        <w:tc>
          <w:tcPr>
            <w:tcW w:w="4105" w:type="dxa"/>
            <w:shd w:val="clear" w:color="auto" w:fill="92D050"/>
            <w:vAlign w:val="center"/>
          </w:tcPr>
          <w:p w:rsidR="004B7F51" w:rsidRPr="00635835" w:rsidRDefault="004B7F51" w:rsidP="003A6323">
            <w:pPr>
              <w:jc w:val="center"/>
              <w:rPr>
                <w:rFonts w:ascii="Comic Sans MS" w:eastAsia="Calibri" w:hAnsi="Comic Sans MS" w:cs="Calibri"/>
                <w:b/>
                <w:sz w:val="16"/>
                <w:szCs w:val="16"/>
              </w:rPr>
            </w:pPr>
            <w:r w:rsidRPr="00635835">
              <w:rPr>
                <w:rFonts w:ascii="Comic Sans MS" w:eastAsia="Calibri" w:hAnsi="Comic Sans MS" w:cs="Calibri"/>
                <w:b/>
                <w:sz w:val="16"/>
                <w:szCs w:val="16"/>
              </w:rPr>
              <w:t>Summer</w:t>
            </w:r>
          </w:p>
        </w:tc>
      </w:tr>
      <w:tr w:rsidR="004E5283" w:rsidRPr="00A322C8" w:rsidTr="00300D73">
        <w:trPr>
          <w:trHeight w:val="802"/>
        </w:trPr>
        <w:tc>
          <w:tcPr>
            <w:tcW w:w="1475" w:type="dxa"/>
            <w:shd w:val="clear" w:color="auto" w:fill="92D050"/>
            <w:vAlign w:val="center"/>
          </w:tcPr>
          <w:p w:rsidR="004E5283" w:rsidRPr="00635835" w:rsidRDefault="004E5283" w:rsidP="004E5283">
            <w:pPr>
              <w:jc w:val="center"/>
              <w:rPr>
                <w:rFonts w:ascii="Comic Sans MS" w:eastAsia="Calibri" w:hAnsi="Comic Sans MS" w:cs="Calibri"/>
                <w:b/>
                <w:sz w:val="16"/>
                <w:szCs w:val="16"/>
              </w:rPr>
            </w:pPr>
            <w:r w:rsidRPr="00635835">
              <w:rPr>
                <w:rFonts w:ascii="Comic Sans MS" w:eastAsia="Calibri" w:hAnsi="Comic Sans MS" w:cs="Calibri"/>
                <w:b/>
                <w:sz w:val="16"/>
                <w:szCs w:val="16"/>
              </w:rPr>
              <w:t>Enquiry Question</w:t>
            </w:r>
          </w:p>
        </w:tc>
        <w:tc>
          <w:tcPr>
            <w:tcW w:w="4186" w:type="dxa"/>
            <w:vAlign w:val="center"/>
          </w:tcPr>
          <w:p w:rsidR="004E5283" w:rsidRPr="00635835" w:rsidRDefault="004E5283" w:rsidP="004E5283">
            <w:pPr>
              <w:jc w:val="center"/>
              <w:rPr>
                <w:rFonts w:ascii="Comic Sans MS" w:hAnsi="Comic Sans MS"/>
                <w:i/>
                <w:sz w:val="16"/>
                <w:szCs w:val="16"/>
              </w:rPr>
            </w:pPr>
            <w:r w:rsidRPr="00635835">
              <w:rPr>
                <w:rFonts w:ascii="Comic Sans MS" w:hAnsi="Comic Sans MS"/>
                <w:i/>
                <w:sz w:val="16"/>
                <w:szCs w:val="16"/>
              </w:rPr>
              <w:t>How significant was tin mining in Cornwall?</w:t>
            </w:r>
          </w:p>
          <w:p w:rsidR="004E5283" w:rsidRPr="00635835" w:rsidRDefault="004E5283" w:rsidP="004E5283">
            <w:pPr>
              <w:jc w:val="center"/>
              <w:rPr>
                <w:rFonts w:ascii="Comic Sans MS" w:hAnsi="Comic Sans MS"/>
                <w:sz w:val="16"/>
                <w:szCs w:val="16"/>
              </w:rPr>
            </w:pPr>
            <w:r w:rsidRPr="00635835">
              <w:rPr>
                <w:rFonts w:ascii="Comic Sans MS" w:hAnsi="Comic Sans MS"/>
                <w:sz w:val="16"/>
                <w:szCs w:val="16"/>
                <w:highlight w:val="yellow"/>
              </w:rPr>
              <w:t>A study of an aspect/theme in British History that extends pupils chronology understanding beyond 1066.</w:t>
            </w:r>
          </w:p>
          <w:p w:rsidR="004E5283" w:rsidRPr="00635835" w:rsidRDefault="004E5283" w:rsidP="004E5283">
            <w:pPr>
              <w:jc w:val="center"/>
              <w:rPr>
                <w:rFonts w:ascii="Comic Sans MS" w:hAnsi="Comic Sans MS"/>
                <w:sz w:val="16"/>
                <w:szCs w:val="16"/>
              </w:rPr>
            </w:pPr>
            <w:r w:rsidRPr="00635835">
              <w:rPr>
                <w:rFonts w:ascii="Comic Sans MS" w:hAnsi="Comic Sans MS"/>
                <w:sz w:val="16"/>
                <w:szCs w:val="16"/>
                <w:highlight w:val="yellow"/>
              </w:rPr>
              <w:t>A Local Study</w:t>
            </w:r>
          </w:p>
        </w:tc>
        <w:tc>
          <w:tcPr>
            <w:tcW w:w="4182" w:type="dxa"/>
            <w:vAlign w:val="center"/>
          </w:tcPr>
          <w:p w:rsidR="004E5283" w:rsidRPr="00635835" w:rsidRDefault="004E5283" w:rsidP="004E5283">
            <w:pPr>
              <w:jc w:val="center"/>
              <w:rPr>
                <w:rFonts w:ascii="Comic Sans MS" w:hAnsi="Comic Sans MS"/>
                <w:i/>
                <w:sz w:val="16"/>
                <w:szCs w:val="16"/>
              </w:rPr>
            </w:pPr>
            <w:r w:rsidRPr="00635835">
              <w:rPr>
                <w:rFonts w:ascii="Comic Sans MS" w:hAnsi="Comic Sans MS"/>
                <w:sz w:val="16"/>
                <w:szCs w:val="16"/>
              </w:rPr>
              <w:t>Why do we still remember Grace Darling today?</w:t>
            </w:r>
          </w:p>
          <w:p w:rsidR="004E5283" w:rsidRPr="00635835" w:rsidRDefault="004E5283" w:rsidP="004E5283">
            <w:pPr>
              <w:jc w:val="center"/>
              <w:rPr>
                <w:rFonts w:ascii="Comic Sans MS" w:hAnsi="Comic Sans MS"/>
                <w:sz w:val="16"/>
                <w:szCs w:val="16"/>
              </w:rPr>
            </w:pPr>
            <w:r w:rsidRPr="00635835">
              <w:rPr>
                <w:rFonts w:ascii="Comic Sans MS" w:hAnsi="Comic Sans MS"/>
                <w:sz w:val="16"/>
                <w:szCs w:val="16"/>
                <w:highlight w:val="yellow"/>
              </w:rPr>
              <w:t>Lives of Significant Individuals</w:t>
            </w:r>
          </w:p>
        </w:tc>
        <w:tc>
          <w:tcPr>
            <w:tcW w:w="4105" w:type="dxa"/>
            <w:vAlign w:val="center"/>
          </w:tcPr>
          <w:p w:rsidR="004E5283" w:rsidRPr="00635835" w:rsidRDefault="004E5283" w:rsidP="004E5283">
            <w:pPr>
              <w:jc w:val="center"/>
              <w:rPr>
                <w:rFonts w:ascii="Comic Sans MS" w:hAnsi="Comic Sans MS"/>
                <w:i/>
                <w:sz w:val="16"/>
                <w:szCs w:val="16"/>
              </w:rPr>
            </w:pPr>
            <w:r w:rsidRPr="00635835">
              <w:rPr>
                <w:rFonts w:ascii="Comic Sans MS" w:hAnsi="Comic Sans MS"/>
                <w:i/>
                <w:sz w:val="16"/>
                <w:szCs w:val="16"/>
              </w:rPr>
              <w:t>How did daily life change from Stone Age to Iron Age?</w:t>
            </w:r>
          </w:p>
          <w:p w:rsidR="004E5283" w:rsidRPr="00635835" w:rsidRDefault="004E5283" w:rsidP="004E5283">
            <w:pPr>
              <w:jc w:val="center"/>
              <w:rPr>
                <w:rFonts w:ascii="Comic Sans MS" w:hAnsi="Comic Sans MS"/>
                <w:sz w:val="16"/>
                <w:szCs w:val="16"/>
              </w:rPr>
            </w:pPr>
            <w:r w:rsidRPr="00635835">
              <w:rPr>
                <w:rFonts w:ascii="Comic Sans MS" w:hAnsi="Comic Sans MS"/>
                <w:sz w:val="16"/>
                <w:szCs w:val="16"/>
                <w:highlight w:val="yellow"/>
              </w:rPr>
              <w:t>Changes in Britain from Stone Age to Iron Age</w:t>
            </w:r>
          </w:p>
          <w:p w:rsidR="004E5283" w:rsidRPr="00635835" w:rsidRDefault="004E5283" w:rsidP="004E5283">
            <w:pPr>
              <w:jc w:val="center"/>
              <w:rPr>
                <w:rFonts w:ascii="Comic Sans MS" w:hAnsi="Comic Sans MS"/>
                <w:sz w:val="16"/>
                <w:szCs w:val="16"/>
              </w:rPr>
            </w:pPr>
          </w:p>
        </w:tc>
      </w:tr>
      <w:tr w:rsidR="004E5283" w:rsidRPr="00A322C8" w:rsidTr="00300D73">
        <w:tc>
          <w:tcPr>
            <w:tcW w:w="1475" w:type="dxa"/>
            <w:shd w:val="clear" w:color="auto" w:fill="92D050"/>
            <w:vAlign w:val="center"/>
          </w:tcPr>
          <w:p w:rsidR="004E5283" w:rsidRPr="00635835" w:rsidRDefault="004E5283" w:rsidP="004E5283">
            <w:pPr>
              <w:jc w:val="center"/>
              <w:rPr>
                <w:rFonts w:ascii="Comic Sans MS" w:eastAsia="Calibri" w:hAnsi="Comic Sans MS" w:cs="Calibri"/>
                <w:b/>
                <w:sz w:val="16"/>
                <w:szCs w:val="16"/>
              </w:rPr>
            </w:pPr>
            <w:r w:rsidRPr="00635835">
              <w:rPr>
                <w:rStyle w:val="Strong"/>
                <w:rFonts w:ascii="Comic Sans MS" w:hAnsi="Comic Sans MS"/>
                <w:sz w:val="16"/>
                <w:szCs w:val="16"/>
              </w:rPr>
              <w:t>Outcome</w:t>
            </w:r>
          </w:p>
        </w:tc>
        <w:tc>
          <w:tcPr>
            <w:tcW w:w="4186" w:type="dxa"/>
            <w:vAlign w:val="center"/>
          </w:tcPr>
          <w:p w:rsidR="004E5283" w:rsidRPr="00635835" w:rsidRDefault="00635835" w:rsidP="00D21EEF">
            <w:pPr>
              <w:jc w:val="center"/>
              <w:rPr>
                <w:rFonts w:ascii="Comic Sans MS" w:hAnsi="Comic Sans MS"/>
                <w:sz w:val="16"/>
                <w:szCs w:val="16"/>
              </w:rPr>
            </w:pPr>
            <w:r w:rsidRPr="00635835">
              <w:rPr>
                <w:rFonts w:ascii="Comic Sans MS" w:hAnsi="Comic Sans MS"/>
                <w:sz w:val="16"/>
                <w:szCs w:val="16"/>
              </w:rPr>
              <w:t>Pupils can describe how tin mining shaped communities in Cornwall, explain why it was important to local and national life, and give examples of its impact on people’s work and daily lives.</w:t>
            </w:r>
          </w:p>
        </w:tc>
        <w:tc>
          <w:tcPr>
            <w:tcW w:w="4182" w:type="dxa"/>
            <w:vAlign w:val="center"/>
          </w:tcPr>
          <w:p w:rsidR="004E5283" w:rsidRPr="00635835" w:rsidRDefault="00635835" w:rsidP="00D21EEF">
            <w:pPr>
              <w:jc w:val="center"/>
              <w:rPr>
                <w:rFonts w:ascii="Comic Sans MS" w:eastAsia="Calibri" w:hAnsi="Comic Sans MS" w:cs="Calibri"/>
                <w:sz w:val="16"/>
                <w:szCs w:val="16"/>
              </w:rPr>
            </w:pPr>
            <w:r w:rsidRPr="00635835">
              <w:rPr>
                <w:rFonts w:ascii="Comic Sans MS" w:hAnsi="Comic Sans MS"/>
                <w:sz w:val="16"/>
                <w:szCs w:val="16"/>
              </w:rPr>
              <w:t>Pupils can explain who Grace Darling was, describe her heroic actions, and compare her life and impact to other people in history, showing why she is remembered.</w:t>
            </w:r>
          </w:p>
        </w:tc>
        <w:tc>
          <w:tcPr>
            <w:tcW w:w="4105" w:type="dxa"/>
            <w:vAlign w:val="center"/>
          </w:tcPr>
          <w:p w:rsidR="004E5283" w:rsidRPr="00635835" w:rsidRDefault="00635835" w:rsidP="00D21EEF">
            <w:pPr>
              <w:jc w:val="center"/>
              <w:rPr>
                <w:rFonts w:ascii="Comic Sans MS" w:hAnsi="Comic Sans MS" w:cstheme="minorHAnsi"/>
                <w:sz w:val="16"/>
                <w:szCs w:val="16"/>
              </w:rPr>
            </w:pPr>
            <w:r w:rsidRPr="00635835">
              <w:rPr>
                <w:rFonts w:ascii="Comic Sans MS" w:hAnsi="Comic Sans MS"/>
                <w:sz w:val="16"/>
                <w:szCs w:val="16"/>
              </w:rPr>
              <w:t>Pupils can describe key changes in how people lived, worked, and settled from the Stone Age to the Iron Age, and explain the impact of these changes on food, farming, and communities.</w:t>
            </w:r>
          </w:p>
        </w:tc>
      </w:tr>
      <w:tr w:rsidR="00D21EEF" w:rsidRPr="00A322C8" w:rsidTr="003A632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Concepts</w:t>
            </w:r>
          </w:p>
        </w:tc>
        <w:tc>
          <w:tcPr>
            <w:tcW w:w="4186" w:type="dxa"/>
            <w:vAlign w:val="center"/>
          </w:tcPr>
          <w:p w:rsidR="00D21EEF" w:rsidRPr="00635835" w:rsidRDefault="00D21EEF" w:rsidP="00D21EEF">
            <w:pPr>
              <w:jc w:val="center"/>
              <w:rPr>
                <w:rFonts w:ascii="Comic Sans MS" w:hAnsi="Comic Sans MS"/>
                <w:sz w:val="16"/>
                <w:szCs w:val="16"/>
              </w:rPr>
            </w:pPr>
            <w:r w:rsidRPr="00635835">
              <w:rPr>
                <w:rFonts w:ascii="Comic Sans MS" w:hAnsi="Comic Sans MS"/>
                <w:b/>
                <w:sz w:val="16"/>
                <w:szCs w:val="16"/>
              </w:rPr>
              <w:t>Sub</w:t>
            </w:r>
            <w:r w:rsidRPr="00635835">
              <w:rPr>
                <w:rFonts w:ascii="Comic Sans MS" w:hAnsi="Comic Sans MS"/>
                <w:sz w:val="16"/>
                <w:szCs w:val="16"/>
              </w:rPr>
              <w:t>: Society, Economics</w:t>
            </w:r>
          </w:p>
        </w:tc>
        <w:tc>
          <w:tcPr>
            <w:tcW w:w="4182" w:type="dxa"/>
            <w:vAlign w:val="center"/>
          </w:tcPr>
          <w:p w:rsidR="00D21EEF" w:rsidRPr="00635835" w:rsidRDefault="00D21EEF" w:rsidP="00D21EEF">
            <w:pPr>
              <w:jc w:val="center"/>
              <w:rPr>
                <w:rFonts w:ascii="Comic Sans MS" w:eastAsia="Calibri" w:hAnsi="Comic Sans MS" w:cs="Calibri"/>
                <w:sz w:val="16"/>
                <w:szCs w:val="16"/>
              </w:rPr>
            </w:pPr>
            <w:r w:rsidRPr="00635835">
              <w:rPr>
                <w:rFonts w:ascii="Comic Sans MS" w:hAnsi="Comic Sans MS"/>
                <w:b/>
                <w:sz w:val="16"/>
                <w:szCs w:val="16"/>
              </w:rPr>
              <w:t>Sub</w:t>
            </w:r>
            <w:r w:rsidRPr="00635835">
              <w:rPr>
                <w:rFonts w:ascii="Comic Sans MS" w:hAnsi="Comic Sans MS"/>
                <w:sz w:val="16"/>
                <w:szCs w:val="16"/>
              </w:rPr>
              <w:t xml:space="preserve">: Culture </w:t>
            </w:r>
          </w:p>
        </w:tc>
        <w:tc>
          <w:tcPr>
            <w:tcW w:w="4105" w:type="dxa"/>
            <w:vAlign w:val="center"/>
          </w:tcPr>
          <w:p w:rsidR="00D21EEF" w:rsidRPr="00635835" w:rsidRDefault="00D21EEF" w:rsidP="00D21EEF">
            <w:pPr>
              <w:jc w:val="center"/>
              <w:rPr>
                <w:rFonts w:ascii="Comic Sans MS" w:hAnsi="Comic Sans MS" w:cstheme="minorHAnsi"/>
                <w:sz w:val="16"/>
                <w:szCs w:val="16"/>
              </w:rPr>
            </w:pPr>
            <w:r w:rsidRPr="00635835">
              <w:rPr>
                <w:rFonts w:ascii="Comic Sans MS" w:hAnsi="Comic Sans MS"/>
                <w:b/>
                <w:sz w:val="16"/>
                <w:szCs w:val="16"/>
              </w:rPr>
              <w:t>Sub</w:t>
            </w:r>
            <w:r w:rsidRPr="00635835">
              <w:rPr>
                <w:rFonts w:ascii="Comic Sans MS" w:hAnsi="Comic Sans MS"/>
                <w:sz w:val="16"/>
                <w:szCs w:val="16"/>
              </w:rPr>
              <w:t>: Food and Farming, Settlement</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Builds On Prior Learning</w:t>
            </w:r>
          </w:p>
        </w:tc>
        <w:tc>
          <w:tcPr>
            <w:tcW w:w="4186" w:type="dxa"/>
          </w:tcPr>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hAnsi="Comic Sans MS"/>
                <w:sz w:val="16"/>
                <w:szCs w:val="16"/>
              </w:rPr>
              <w:t>Chronology: Pupils can sequence events and changes from Year 1, including steam engines and transport.</w:t>
            </w:r>
            <w:r w:rsidRPr="00635835">
              <w:rPr>
                <w:rFonts w:ascii="Comic Sans MS" w:hAnsi="Comic Sans MS"/>
                <w:sz w:val="16"/>
                <w:szCs w:val="16"/>
              </w:rPr>
              <w:br/>
              <w:t>Handling Evidence: Pupils know how to examine sources such as photos, objects, and stories to learn about the past.</w:t>
            </w:r>
            <w:r w:rsidRPr="00635835">
              <w:rPr>
                <w:rFonts w:ascii="Comic Sans MS" w:hAnsi="Comic Sans MS"/>
                <w:sz w:val="16"/>
                <w:szCs w:val="16"/>
              </w:rPr>
              <w:br/>
              <w:t>Cause and Consequence: Pupils understand how inventions and changes in work affected people.</w:t>
            </w:r>
          </w:p>
        </w:tc>
        <w:tc>
          <w:tcPr>
            <w:tcW w:w="4182"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Chronology: Pupils can sequence events from Year 1 (explorers) and Year 2/3 Autumn (tin mining) to understand timelines of significant individuals.</w:t>
            </w:r>
            <w:r w:rsidRPr="00635835">
              <w:rPr>
                <w:rFonts w:ascii="Comic Sans MS" w:hAnsi="Comic Sans MS"/>
                <w:sz w:val="16"/>
                <w:szCs w:val="16"/>
              </w:rPr>
              <w:br/>
              <w:t>Handling Evidence: Pupils know how to use artefacts, stories, and images to learn about people in the past.</w:t>
            </w:r>
            <w:r w:rsidRPr="00635835">
              <w:rPr>
                <w:rFonts w:ascii="Comic Sans MS" w:hAnsi="Comic Sans MS"/>
                <w:sz w:val="16"/>
                <w:szCs w:val="16"/>
              </w:rPr>
              <w:br/>
              <w:t>Cause and Consequence: Pupils can s</w:t>
            </w:r>
            <w:bookmarkStart w:id="0" w:name="_GoBack"/>
            <w:bookmarkEnd w:id="0"/>
            <w:r w:rsidRPr="00635835">
              <w:rPr>
                <w:rFonts w:ascii="Comic Sans MS" w:hAnsi="Comic Sans MS"/>
                <w:sz w:val="16"/>
                <w:szCs w:val="16"/>
              </w:rPr>
              <w:t>ee how individuals’ actions affected communities.</w:t>
            </w:r>
            <w:r w:rsidRPr="00635835">
              <w:rPr>
                <w:rFonts w:ascii="Comic Sans MS" w:hAnsi="Comic Sans MS"/>
                <w:sz w:val="16"/>
                <w:szCs w:val="16"/>
              </w:rPr>
              <w:br/>
              <w:t>Similarity and Difference: Pupils begin to compare lives and achievements of people in the past and present.</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Chronology: Pupils can sequence events from Year 1 (explorers, steam engines) and Year 2/3 (farming, Great Fire, Romans, Grace Darling).</w:t>
            </w:r>
            <w:r w:rsidRPr="00635835">
              <w:rPr>
                <w:rFonts w:ascii="Comic Sans MS" w:hAnsi="Comic Sans MS"/>
                <w:sz w:val="16"/>
                <w:szCs w:val="16"/>
              </w:rPr>
              <w:br/>
              <w:t>Handling Evidence: Pupils are familiar with examining artefacts, images, and sources to learn about the past.</w:t>
            </w:r>
            <w:r w:rsidRPr="00635835">
              <w:rPr>
                <w:rFonts w:ascii="Comic Sans MS" w:hAnsi="Comic Sans MS"/>
                <w:sz w:val="16"/>
                <w:szCs w:val="16"/>
              </w:rPr>
              <w:br/>
              <w:t>Continuity and Change: Pupils can identify what changed and what stayed the same over time.</w:t>
            </w:r>
            <w:r w:rsidRPr="00635835">
              <w:rPr>
                <w:rFonts w:ascii="Comic Sans MS" w:hAnsi="Comic Sans MS"/>
                <w:sz w:val="16"/>
                <w:szCs w:val="16"/>
              </w:rPr>
              <w:br/>
              <w:t>Cause and Consequence: Pupils can explain how innovations or environmental changes affected people’s lives.</w:t>
            </w:r>
            <w:r w:rsidRPr="00635835">
              <w:rPr>
                <w:rFonts w:ascii="Comic Sans MS" w:hAnsi="Comic Sans MS"/>
                <w:sz w:val="16"/>
                <w:szCs w:val="16"/>
              </w:rPr>
              <w:br/>
              <w:t>Similarity and Difference: Pupils can compare lives of people in different periods.</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Unit Activation of Prior Learning from Previous Phase</w:t>
            </w:r>
          </w:p>
        </w:tc>
        <w:tc>
          <w:tcPr>
            <w:tcW w:w="4186"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How</w:t>
            </w:r>
            <w:proofErr w:type="gramEnd"/>
            <w:r w:rsidRPr="00635835">
              <w:rPr>
                <w:rFonts w:ascii="Comic Sans MS" w:eastAsia="Times New Roman" w:hAnsi="Comic Sans MS" w:cs="Times New Roman"/>
                <w:sz w:val="16"/>
                <w:szCs w:val="16"/>
              </w:rPr>
              <w:t xml:space="preserve"> did changes in transport or work affect people in Year 1 learning?</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What</w:t>
            </w:r>
            <w:proofErr w:type="gramEnd"/>
            <w:r w:rsidRPr="00635835">
              <w:rPr>
                <w:rFonts w:ascii="Comic Sans MS" w:eastAsia="Times New Roman" w:hAnsi="Comic Sans MS" w:cs="Times New Roman"/>
                <w:sz w:val="16"/>
                <w:szCs w:val="16"/>
              </w:rPr>
              <w:t xml:space="preserve"> kinds of sources can help us find out about work and daily life in the past?</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How can we put past events in order to understand what happened first, next, and last?</w:t>
            </w:r>
          </w:p>
        </w:tc>
        <w:tc>
          <w:tcPr>
            <w:tcW w:w="4182"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Who</w:t>
            </w:r>
            <w:proofErr w:type="gramEnd"/>
            <w:r w:rsidRPr="00635835">
              <w:rPr>
                <w:rFonts w:ascii="Comic Sans MS" w:eastAsia="Times New Roman" w:hAnsi="Comic Sans MS" w:cs="Times New Roman"/>
                <w:sz w:val="16"/>
                <w:szCs w:val="16"/>
              </w:rPr>
              <w:t xml:space="preserve"> are some people in history we have studied who made an important impact?</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What</w:t>
            </w:r>
            <w:proofErr w:type="gramEnd"/>
            <w:r w:rsidRPr="00635835">
              <w:rPr>
                <w:rFonts w:ascii="Comic Sans MS" w:eastAsia="Times New Roman" w:hAnsi="Comic Sans MS" w:cs="Times New Roman"/>
                <w:sz w:val="16"/>
                <w:szCs w:val="16"/>
              </w:rPr>
              <w:t xml:space="preserve"> kinds of evidence can help us understand their lives and achievements?</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How can we compare different people’s lives and actions to see what was similar or different?</w:t>
            </w:r>
          </w:p>
        </w:tc>
        <w:tc>
          <w:tcPr>
            <w:tcW w:w="4105"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How</w:t>
            </w:r>
            <w:proofErr w:type="gramEnd"/>
            <w:r w:rsidRPr="00635835">
              <w:rPr>
                <w:rFonts w:ascii="Comic Sans MS" w:eastAsia="Times New Roman" w:hAnsi="Comic Sans MS" w:cs="Times New Roman"/>
                <w:sz w:val="16"/>
                <w:szCs w:val="16"/>
              </w:rPr>
              <w:t xml:space="preserve"> can we use sources and evidence to learn about daily life in the past?</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What</w:t>
            </w:r>
            <w:proofErr w:type="gramEnd"/>
            <w:r w:rsidRPr="00635835">
              <w:rPr>
                <w:rFonts w:ascii="Comic Sans MS" w:eastAsia="Times New Roman" w:hAnsi="Comic Sans MS" w:cs="Times New Roman"/>
                <w:sz w:val="16"/>
                <w:szCs w:val="16"/>
              </w:rPr>
              <w:t xml:space="preserve"> changes have we studied so far in how people lived and worked?</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How can we compare life in one period to another to see what changed and what stayed the same?</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Lesson 1</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When and where did tin mining happen in Cornwall?</w:t>
            </w:r>
            <w:r w:rsidRPr="00635835">
              <w:rPr>
                <w:rFonts w:ascii="Comic Sans MS" w:hAnsi="Comic Sans MS"/>
                <w:sz w:val="16"/>
                <w:szCs w:val="16"/>
              </w:rPr>
              <w:br/>
              <w:t xml:space="preserve">Substantive focus: Society, Economics — </w:t>
            </w:r>
            <w:r w:rsidRPr="00635835">
              <w:rPr>
                <w:rFonts w:ascii="Comic Sans MS" w:hAnsi="Comic Sans MS"/>
                <w:sz w:val="16"/>
                <w:szCs w:val="16"/>
              </w:rPr>
              <w:lastRenderedPageBreak/>
              <w:t>Understanding the location and timeline of mining activity.</w:t>
            </w:r>
            <w:r w:rsidRPr="00635835">
              <w:rPr>
                <w:rFonts w:ascii="Comic Sans MS" w:hAnsi="Comic Sans MS"/>
                <w:sz w:val="16"/>
                <w:szCs w:val="16"/>
              </w:rPr>
              <w:br/>
              <w:t>Skill: Chronology — Sequencing key events in Cornish tin mining history.</w:t>
            </w:r>
          </w:p>
        </w:tc>
        <w:tc>
          <w:tcPr>
            <w:tcW w:w="4182" w:type="dxa"/>
          </w:tcPr>
          <w:p w:rsidR="00D21EEF" w:rsidRPr="00635835" w:rsidRDefault="00635835" w:rsidP="00D21EEF">
            <w:pPr>
              <w:widowControl w:val="0"/>
              <w:pBdr>
                <w:top w:val="nil"/>
                <w:left w:val="nil"/>
                <w:bottom w:val="nil"/>
                <w:right w:val="nil"/>
                <w:between w:val="nil"/>
              </w:pBdr>
              <w:rPr>
                <w:rFonts w:ascii="Comic Sans MS" w:eastAsia="Calibri" w:hAnsi="Comic Sans MS" w:cs="Calibri"/>
                <w:color w:val="202124"/>
                <w:sz w:val="16"/>
                <w:szCs w:val="16"/>
              </w:rPr>
            </w:pPr>
            <w:r w:rsidRPr="00635835">
              <w:rPr>
                <w:rFonts w:ascii="Comic Sans MS" w:hAnsi="Comic Sans MS"/>
                <w:sz w:val="16"/>
                <w:szCs w:val="16"/>
              </w:rPr>
              <w:lastRenderedPageBreak/>
              <w:t>Enquiry: Who was Grace Darling and what did she do?</w:t>
            </w:r>
            <w:r w:rsidRPr="00635835">
              <w:rPr>
                <w:rFonts w:ascii="Comic Sans MS" w:hAnsi="Comic Sans MS"/>
                <w:sz w:val="16"/>
                <w:szCs w:val="16"/>
              </w:rPr>
              <w:br/>
              <w:t xml:space="preserve">Substantive focus: Culture — Introducing Grace </w:t>
            </w:r>
            <w:r w:rsidRPr="00635835">
              <w:rPr>
                <w:rFonts w:ascii="Comic Sans MS" w:hAnsi="Comic Sans MS"/>
                <w:sz w:val="16"/>
                <w:szCs w:val="16"/>
              </w:rPr>
              <w:lastRenderedPageBreak/>
              <w:t>Darling and her life as a Cornish heroine.</w:t>
            </w:r>
            <w:r w:rsidRPr="00635835">
              <w:rPr>
                <w:rFonts w:ascii="Comic Sans MS" w:hAnsi="Comic Sans MS"/>
                <w:sz w:val="16"/>
                <w:szCs w:val="16"/>
              </w:rPr>
              <w:br/>
              <w:t>Skill: Chronology — Placing her life and heroic actions on a simple timeline.</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lastRenderedPageBreak/>
              <w:t>Enquiry: When did the Stone Age and Iron Age happen?</w:t>
            </w:r>
            <w:r w:rsidRPr="00635835">
              <w:rPr>
                <w:rFonts w:ascii="Comic Sans MS" w:hAnsi="Comic Sans MS"/>
                <w:sz w:val="16"/>
                <w:szCs w:val="16"/>
              </w:rPr>
              <w:br/>
              <w:t xml:space="preserve">Substantive focus: Food and Farming, Settlement — </w:t>
            </w:r>
            <w:r w:rsidRPr="00635835">
              <w:rPr>
                <w:rFonts w:ascii="Comic Sans MS" w:hAnsi="Comic Sans MS"/>
                <w:sz w:val="16"/>
                <w:szCs w:val="16"/>
              </w:rPr>
              <w:lastRenderedPageBreak/>
              <w:t>Introducing the periods and their timelines.</w:t>
            </w:r>
            <w:r w:rsidRPr="00635835">
              <w:rPr>
                <w:rFonts w:ascii="Comic Sans MS" w:hAnsi="Comic Sans MS"/>
                <w:sz w:val="16"/>
                <w:szCs w:val="16"/>
              </w:rPr>
              <w:br/>
              <w:t>Skill: Chronology — Placing key periods on a timeline and sequencing major developments.</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lastRenderedPageBreak/>
              <w:t>Lesson 2</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Who worked in the mines and what was life like for them?</w:t>
            </w:r>
            <w:r w:rsidRPr="00635835">
              <w:rPr>
                <w:rFonts w:ascii="Comic Sans MS" w:hAnsi="Comic Sans MS"/>
                <w:sz w:val="16"/>
                <w:szCs w:val="16"/>
              </w:rPr>
              <w:br/>
              <w:t>Substantive focus: Society — Focus on the people, roles, and daily life of miners.</w:t>
            </w:r>
            <w:r w:rsidRPr="00635835">
              <w:rPr>
                <w:rFonts w:ascii="Comic Sans MS" w:hAnsi="Comic Sans MS"/>
                <w:sz w:val="16"/>
                <w:szCs w:val="16"/>
              </w:rPr>
              <w:br/>
              <w:t>Skill: Handling Evidence — Using photos, paintings, and written accounts to learn about miners’ experiences.</w:t>
            </w:r>
          </w:p>
        </w:tc>
        <w:tc>
          <w:tcPr>
            <w:tcW w:w="4182" w:type="dxa"/>
          </w:tcPr>
          <w:p w:rsidR="00D21EEF" w:rsidRPr="00635835" w:rsidRDefault="00635835" w:rsidP="00D21EEF">
            <w:pPr>
              <w:widowControl w:val="0"/>
              <w:pBdr>
                <w:top w:val="nil"/>
                <w:left w:val="nil"/>
                <w:bottom w:val="nil"/>
                <w:right w:val="nil"/>
                <w:between w:val="nil"/>
              </w:pBdr>
              <w:rPr>
                <w:rFonts w:ascii="Comic Sans MS" w:eastAsia="Calibri" w:hAnsi="Comic Sans MS" w:cs="Calibri"/>
                <w:color w:val="202124"/>
                <w:sz w:val="16"/>
                <w:szCs w:val="16"/>
              </w:rPr>
            </w:pPr>
            <w:r w:rsidRPr="00635835">
              <w:rPr>
                <w:rFonts w:ascii="Comic Sans MS" w:hAnsi="Comic Sans MS"/>
                <w:sz w:val="16"/>
                <w:szCs w:val="16"/>
              </w:rPr>
              <w:t>Enquiry: What made Grace Darling’s actions heroic?</w:t>
            </w:r>
            <w:r w:rsidRPr="00635835">
              <w:rPr>
                <w:rFonts w:ascii="Comic Sans MS" w:hAnsi="Comic Sans MS"/>
                <w:sz w:val="16"/>
                <w:szCs w:val="16"/>
              </w:rPr>
              <w:br/>
              <w:t>Substantive focus: Culture — Focus on her lighthouse rescue and the risks involved.</w:t>
            </w:r>
            <w:r w:rsidRPr="00635835">
              <w:rPr>
                <w:rFonts w:ascii="Comic Sans MS" w:hAnsi="Comic Sans MS"/>
                <w:sz w:val="16"/>
                <w:szCs w:val="16"/>
              </w:rPr>
              <w:br/>
              <w:t>Skill: Cause and Consequence — Understanding how her actions saved lives and impacted her community.</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What did people eat and grow in the Stone Age?</w:t>
            </w:r>
            <w:r w:rsidRPr="00635835">
              <w:rPr>
                <w:rFonts w:ascii="Comic Sans MS" w:hAnsi="Comic Sans MS"/>
                <w:sz w:val="16"/>
                <w:szCs w:val="16"/>
              </w:rPr>
              <w:br/>
              <w:t>Substantive focus: Food and Farming — Focus on diet, hunting, gathering, and early farming.</w:t>
            </w:r>
            <w:r w:rsidRPr="00635835">
              <w:rPr>
                <w:rFonts w:ascii="Comic Sans MS" w:hAnsi="Comic Sans MS"/>
                <w:sz w:val="16"/>
                <w:szCs w:val="16"/>
              </w:rPr>
              <w:br/>
              <w:t>Skill: Handling Evidence — Using artefacts, cave paintings, and tools to learn about daily life.</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Lesson 3</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How did tin mining affect local communities?</w:t>
            </w:r>
            <w:r w:rsidRPr="00635835">
              <w:rPr>
                <w:rFonts w:ascii="Comic Sans MS" w:hAnsi="Comic Sans MS"/>
                <w:sz w:val="16"/>
                <w:szCs w:val="16"/>
              </w:rPr>
              <w:br/>
              <w:t>Substantive focus: Economics, Society — Examining jobs, trade, and village life connected to mining.</w:t>
            </w:r>
            <w:r w:rsidRPr="00635835">
              <w:rPr>
                <w:rFonts w:ascii="Comic Sans MS" w:hAnsi="Comic Sans MS"/>
                <w:sz w:val="16"/>
                <w:szCs w:val="16"/>
              </w:rPr>
              <w:br/>
              <w:t>Skill: Continuity and Change — Comparing life in mining communities over time.</w:t>
            </w:r>
          </w:p>
        </w:tc>
        <w:tc>
          <w:tcPr>
            <w:tcW w:w="4182" w:type="dxa"/>
          </w:tcPr>
          <w:p w:rsidR="00D21EEF" w:rsidRPr="00635835" w:rsidRDefault="00635835" w:rsidP="00D21EEF">
            <w:pPr>
              <w:widowControl w:val="0"/>
              <w:pBdr>
                <w:top w:val="nil"/>
                <w:left w:val="nil"/>
                <w:bottom w:val="nil"/>
                <w:right w:val="nil"/>
                <w:between w:val="nil"/>
              </w:pBdr>
              <w:rPr>
                <w:rFonts w:ascii="Comic Sans MS" w:eastAsia="Calibri" w:hAnsi="Comic Sans MS" w:cs="Calibri"/>
                <w:color w:val="202124"/>
                <w:sz w:val="16"/>
                <w:szCs w:val="16"/>
              </w:rPr>
            </w:pPr>
            <w:r w:rsidRPr="00635835">
              <w:rPr>
                <w:rFonts w:ascii="Comic Sans MS" w:hAnsi="Comic Sans MS"/>
                <w:sz w:val="16"/>
                <w:szCs w:val="16"/>
              </w:rPr>
              <w:t>Enquiry: What was life like for Grace Darling compared to other people at the time?</w:t>
            </w:r>
            <w:r w:rsidRPr="00635835">
              <w:rPr>
                <w:rFonts w:ascii="Comic Sans MS" w:hAnsi="Comic Sans MS"/>
                <w:sz w:val="16"/>
                <w:szCs w:val="16"/>
              </w:rPr>
              <w:br/>
              <w:t>Substantive focus: Culture — Examining social norms, family life, and work in Cornwall.</w:t>
            </w:r>
            <w:r w:rsidRPr="00635835">
              <w:rPr>
                <w:rFonts w:ascii="Comic Sans MS" w:hAnsi="Comic Sans MS"/>
                <w:sz w:val="16"/>
                <w:szCs w:val="16"/>
              </w:rPr>
              <w:br/>
              <w:t>Skill: Similarity and Difference — Comparing Grace’s life with others in her community.</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How did farming and settlements change in the Iron Age?</w:t>
            </w:r>
            <w:r w:rsidRPr="00635835">
              <w:rPr>
                <w:rFonts w:ascii="Comic Sans MS" w:hAnsi="Comic Sans MS"/>
                <w:sz w:val="16"/>
                <w:szCs w:val="16"/>
              </w:rPr>
              <w:br/>
              <w:t>Substantive focus: Food and Farming, Settlement — Focus on improved tools, farming techniques, and permanent settlements.</w:t>
            </w:r>
            <w:r w:rsidRPr="00635835">
              <w:rPr>
                <w:rFonts w:ascii="Comic Sans MS" w:hAnsi="Comic Sans MS"/>
                <w:sz w:val="16"/>
                <w:szCs w:val="16"/>
              </w:rPr>
              <w:br/>
              <w:t>Skill: Continuity and Change — Comparing Stone Age and Iron Age practices.</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Lesson 4</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What innovations or technology changed tin mining?</w:t>
            </w:r>
            <w:r w:rsidRPr="00635835">
              <w:rPr>
                <w:rFonts w:ascii="Comic Sans MS" w:hAnsi="Comic Sans MS"/>
                <w:sz w:val="16"/>
                <w:szCs w:val="16"/>
              </w:rPr>
              <w:br/>
              <w:t>Substantive focus: Economics — Focus on machines, transport, and methods that improved mining.</w:t>
            </w:r>
            <w:r w:rsidRPr="00635835">
              <w:rPr>
                <w:rFonts w:ascii="Comic Sans MS" w:hAnsi="Comic Sans MS"/>
                <w:sz w:val="16"/>
                <w:szCs w:val="16"/>
              </w:rPr>
              <w:br/>
              <w:t>Skill: Cause and Consequence — Understanding how inventions changed work and production.</w:t>
            </w:r>
          </w:p>
        </w:tc>
        <w:tc>
          <w:tcPr>
            <w:tcW w:w="4182" w:type="dxa"/>
          </w:tcPr>
          <w:p w:rsidR="00D21EEF" w:rsidRPr="00635835" w:rsidRDefault="00635835" w:rsidP="00D21EEF">
            <w:pPr>
              <w:widowControl w:val="0"/>
              <w:pBdr>
                <w:top w:val="nil"/>
                <w:left w:val="nil"/>
                <w:bottom w:val="nil"/>
                <w:right w:val="nil"/>
                <w:between w:val="nil"/>
              </w:pBdr>
              <w:rPr>
                <w:rFonts w:ascii="Comic Sans MS" w:eastAsia="Calibri" w:hAnsi="Comic Sans MS" w:cs="Calibri"/>
                <w:color w:val="202124"/>
                <w:sz w:val="16"/>
                <w:szCs w:val="16"/>
              </w:rPr>
            </w:pPr>
            <w:r w:rsidRPr="00635835">
              <w:rPr>
                <w:rFonts w:ascii="Comic Sans MS" w:hAnsi="Comic Sans MS"/>
                <w:sz w:val="16"/>
                <w:szCs w:val="16"/>
              </w:rPr>
              <w:t>Enquiry: How do we know about Grace Darling today?</w:t>
            </w:r>
            <w:r w:rsidRPr="00635835">
              <w:rPr>
                <w:rFonts w:ascii="Comic Sans MS" w:hAnsi="Comic Sans MS"/>
                <w:sz w:val="16"/>
                <w:szCs w:val="16"/>
              </w:rPr>
              <w:br/>
              <w:t>Substantive focus: Culture — Focus on sources, stories, and monuments that preserve her memory.</w:t>
            </w:r>
            <w:r w:rsidRPr="00635835">
              <w:rPr>
                <w:rFonts w:ascii="Comic Sans MS" w:hAnsi="Comic Sans MS"/>
                <w:sz w:val="16"/>
                <w:szCs w:val="16"/>
              </w:rPr>
              <w:br/>
              <w:t>Skill: Handling Evidence — Using paintings, newspaper accounts, and biographies to learn about her.</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How did communities and society develop from Stone Age to Iron Age?</w:t>
            </w:r>
            <w:r w:rsidRPr="00635835">
              <w:rPr>
                <w:rFonts w:ascii="Comic Sans MS" w:hAnsi="Comic Sans MS"/>
                <w:sz w:val="16"/>
                <w:szCs w:val="16"/>
              </w:rPr>
              <w:br/>
              <w:t>Substantive focus: Settlement — Focus on houses, villages, and social organisation.</w:t>
            </w:r>
            <w:r w:rsidRPr="00635835">
              <w:rPr>
                <w:rFonts w:ascii="Comic Sans MS" w:hAnsi="Comic Sans MS"/>
                <w:sz w:val="16"/>
                <w:szCs w:val="16"/>
              </w:rPr>
              <w:br/>
              <w:t>Skill: Cause and Consequence — Exploring how changes in farming and settlements affected society.</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Lesson 5</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Why is tin mining remembered today?</w:t>
            </w:r>
            <w:r w:rsidRPr="00635835">
              <w:rPr>
                <w:rFonts w:ascii="Comic Sans MS" w:hAnsi="Comic Sans MS"/>
                <w:sz w:val="16"/>
                <w:szCs w:val="16"/>
              </w:rPr>
              <w:br/>
              <w:t>Substantive focus: Society, Economics — Considering the significance of mining for Cornwall and beyond.</w:t>
            </w:r>
            <w:r w:rsidRPr="00635835">
              <w:rPr>
                <w:rFonts w:ascii="Comic Sans MS" w:hAnsi="Comic Sans MS"/>
                <w:sz w:val="16"/>
                <w:szCs w:val="16"/>
              </w:rPr>
              <w:br/>
              <w:t>Skill: Significance — Explaining why mining mattered and its lasting effects.</w:t>
            </w:r>
          </w:p>
        </w:tc>
        <w:tc>
          <w:tcPr>
            <w:tcW w:w="4182" w:type="dxa"/>
          </w:tcPr>
          <w:p w:rsidR="00D21EEF" w:rsidRPr="00635835" w:rsidRDefault="00635835" w:rsidP="00D21EEF">
            <w:pPr>
              <w:widowControl w:val="0"/>
              <w:pBdr>
                <w:top w:val="nil"/>
                <w:left w:val="nil"/>
                <w:bottom w:val="nil"/>
                <w:right w:val="nil"/>
                <w:between w:val="nil"/>
              </w:pBdr>
              <w:rPr>
                <w:rFonts w:ascii="Comic Sans MS" w:eastAsia="Calibri" w:hAnsi="Comic Sans MS" w:cs="Calibri"/>
                <w:color w:val="202124"/>
                <w:sz w:val="16"/>
                <w:szCs w:val="16"/>
              </w:rPr>
            </w:pPr>
            <w:r w:rsidRPr="00635835">
              <w:rPr>
                <w:rFonts w:ascii="Comic Sans MS" w:hAnsi="Comic Sans MS"/>
                <w:sz w:val="16"/>
                <w:szCs w:val="16"/>
              </w:rPr>
              <w:t>Enquiry: Why do we still remember Grace Darling today?</w:t>
            </w:r>
            <w:r w:rsidRPr="00635835">
              <w:rPr>
                <w:rFonts w:ascii="Comic Sans MS" w:hAnsi="Comic Sans MS"/>
                <w:sz w:val="16"/>
                <w:szCs w:val="16"/>
              </w:rPr>
              <w:br/>
              <w:t>Substantive focus: Culture — Considering her significance for Cornwall and beyond.</w:t>
            </w:r>
            <w:r w:rsidRPr="00635835">
              <w:rPr>
                <w:rFonts w:ascii="Comic Sans MS" w:hAnsi="Comic Sans MS"/>
                <w:sz w:val="16"/>
                <w:szCs w:val="16"/>
              </w:rPr>
              <w:br/>
              <w:t>Skill: Significance — Explaining why she is remembered and her impact on culture.</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Enquiry: How were the Stone Age and Iron Age similar and different?</w:t>
            </w:r>
            <w:r w:rsidRPr="00635835">
              <w:rPr>
                <w:rFonts w:ascii="Comic Sans MS" w:hAnsi="Comic Sans MS"/>
                <w:sz w:val="16"/>
                <w:szCs w:val="16"/>
              </w:rPr>
              <w:br/>
              <w:t>Substantive focus: Food and Farming, Settlement — Considering similarities and differences in daily life, tools, and communities.</w:t>
            </w:r>
            <w:r w:rsidRPr="00635835">
              <w:rPr>
                <w:rFonts w:ascii="Comic Sans MS" w:hAnsi="Comic Sans MS"/>
                <w:sz w:val="16"/>
                <w:szCs w:val="16"/>
              </w:rPr>
              <w:br/>
              <w:t>Skill: Similarity and Difference — Comparing periods to understand historical change.</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End Point Quiz</w:t>
            </w:r>
          </w:p>
        </w:tc>
        <w:tc>
          <w:tcPr>
            <w:tcW w:w="4186"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When</w:t>
            </w:r>
            <w:proofErr w:type="gramEnd"/>
            <w:r w:rsidRPr="00635835">
              <w:rPr>
                <w:rFonts w:ascii="Comic Sans MS" w:eastAsia="Times New Roman" w:hAnsi="Comic Sans MS" w:cs="Times New Roman"/>
                <w:sz w:val="16"/>
                <w:szCs w:val="16"/>
              </w:rPr>
              <w:t xml:space="preserve"> did tin mining take place in Cornwall?</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Name</w:t>
            </w:r>
            <w:proofErr w:type="gramEnd"/>
            <w:r w:rsidRPr="00635835">
              <w:rPr>
                <w:rFonts w:ascii="Comic Sans MS" w:eastAsia="Times New Roman" w:hAnsi="Comic Sans MS" w:cs="Times New Roman"/>
                <w:sz w:val="16"/>
                <w:szCs w:val="16"/>
              </w:rPr>
              <w:t xml:space="preserve"> one type of work that miners did.</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How</w:t>
            </w:r>
            <w:proofErr w:type="gramEnd"/>
            <w:r w:rsidRPr="00635835">
              <w:rPr>
                <w:rFonts w:ascii="Comic Sans MS" w:eastAsia="Times New Roman" w:hAnsi="Comic Sans MS" w:cs="Times New Roman"/>
                <w:sz w:val="16"/>
                <w:szCs w:val="16"/>
              </w:rPr>
              <w:t xml:space="preserve"> did tin mining affect local villages and trade?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lastRenderedPageBreak/>
              <w:t>  Give</w:t>
            </w:r>
            <w:proofErr w:type="gramEnd"/>
            <w:r w:rsidRPr="00635835">
              <w:rPr>
                <w:rFonts w:ascii="Comic Sans MS" w:eastAsia="Times New Roman" w:hAnsi="Comic Sans MS" w:cs="Times New Roman"/>
                <w:sz w:val="16"/>
                <w:szCs w:val="16"/>
              </w:rPr>
              <w:t xml:space="preserve"> one example of technology or invention that changed mining.</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Why is tin mining significant in history?</w:t>
            </w:r>
          </w:p>
        </w:tc>
        <w:tc>
          <w:tcPr>
            <w:tcW w:w="4182"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lastRenderedPageBreak/>
              <w:t>  Who</w:t>
            </w:r>
            <w:proofErr w:type="gramEnd"/>
            <w:r w:rsidRPr="00635835">
              <w:rPr>
                <w:rFonts w:ascii="Comic Sans MS" w:eastAsia="Times New Roman" w:hAnsi="Comic Sans MS" w:cs="Times New Roman"/>
                <w:sz w:val="16"/>
                <w:szCs w:val="16"/>
              </w:rPr>
              <w:t xml:space="preserve"> was Grace Darling and what did she do?</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Why</w:t>
            </w:r>
            <w:proofErr w:type="gramEnd"/>
            <w:r w:rsidRPr="00635835">
              <w:rPr>
                <w:rFonts w:ascii="Comic Sans MS" w:eastAsia="Times New Roman" w:hAnsi="Comic Sans MS" w:cs="Times New Roman"/>
                <w:sz w:val="16"/>
                <w:szCs w:val="16"/>
              </w:rPr>
              <w:t xml:space="preserve"> were her actions considered heroic?</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lastRenderedPageBreak/>
              <w:t>  Name</w:t>
            </w:r>
            <w:proofErr w:type="gramEnd"/>
            <w:r w:rsidRPr="00635835">
              <w:rPr>
                <w:rFonts w:ascii="Comic Sans MS" w:eastAsia="Times New Roman" w:hAnsi="Comic Sans MS" w:cs="Times New Roman"/>
                <w:sz w:val="16"/>
                <w:szCs w:val="16"/>
              </w:rPr>
              <w:t xml:space="preserve"> one way life was different for Grace compared to other people at the time.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How</w:t>
            </w:r>
            <w:proofErr w:type="gramEnd"/>
            <w:r w:rsidRPr="00635835">
              <w:rPr>
                <w:rFonts w:ascii="Comic Sans MS" w:eastAsia="Times New Roman" w:hAnsi="Comic Sans MS" w:cs="Times New Roman"/>
                <w:sz w:val="16"/>
                <w:szCs w:val="16"/>
              </w:rPr>
              <w:t xml:space="preserve"> do we know about her life today?</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Why</w:t>
            </w:r>
            <w:proofErr w:type="gramEnd"/>
            <w:r w:rsidRPr="00635835">
              <w:rPr>
                <w:rFonts w:ascii="Comic Sans MS" w:eastAsia="Times New Roman" w:hAnsi="Comic Sans MS" w:cs="Times New Roman"/>
                <w:sz w:val="16"/>
                <w:szCs w:val="16"/>
              </w:rPr>
              <w:t xml:space="preserve"> is Grace Darling significant in Cornish history?</w:t>
            </w:r>
          </w:p>
          <w:p w:rsidR="00D21EEF" w:rsidRPr="00635835" w:rsidRDefault="00D21EEF" w:rsidP="00D21EEF">
            <w:pPr>
              <w:widowControl w:val="0"/>
              <w:rPr>
                <w:rFonts w:ascii="Comic Sans MS" w:eastAsia="Calibri" w:hAnsi="Comic Sans MS" w:cs="Calibri"/>
                <w:sz w:val="16"/>
                <w:szCs w:val="16"/>
              </w:rPr>
            </w:pPr>
          </w:p>
        </w:tc>
        <w:tc>
          <w:tcPr>
            <w:tcW w:w="4105"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lastRenderedPageBreak/>
              <w:t>  Put</w:t>
            </w:r>
            <w:proofErr w:type="gramEnd"/>
            <w:r w:rsidRPr="00635835">
              <w:rPr>
                <w:rFonts w:ascii="Comic Sans MS" w:eastAsia="Times New Roman" w:hAnsi="Comic Sans MS" w:cs="Times New Roman"/>
                <w:sz w:val="16"/>
                <w:szCs w:val="16"/>
              </w:rPr>
              <w:t xml:space="preserve"> these in order from earliest to latest: Stone Age, Iron Age, Bronze Age.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Name</w:t>
            </w:r>
            <w:proofErr w:type="gramEnd"/>
            <w:r w:rsidRPr="00635835">
              <w:rPr>
                <w:rFonts w:ascii="Comic Sans MS" w:eastAsia="Times New Roman" w:hAnsi="Comic Sans MS" w:cs="Times New Roman"/>
                <w:sz w:val="16"/>
                <w:szCs w:val="16"/>
              </w:rPr>
              <w:t xml:space="preserve"> one thing people ate in the Stone Age.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lastRenderedPageBreak/>
              <w:t>  How</w:t>
            </w:r>
            <w:proofErr w:type="gramEnd"/>
            <w:r w:rsidRPr="00635835">
              <w:rPr>
                <w:rFonts w:ascii="Comic Sans MS" w:eastAsia="Times New Roman" w:hAnsi="Comic Sans MS" w:cs="Times New Roman"/>
                <w:sz w:val="16"/>
                <w:szCs w:val="16"/>
              </w:rPr>
              <w:t xml:space="preserve"> did farming change in the Iron Age?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Give</w:t>
            </w:r>
            <w:proofErr w:type="gramEnd"/>
            <w:r w:rsidRPr="00635835">
              <w:rPr>
                <w:rFonts w:ascii="Comic Sans MS" w:eastAsia="Times New Roman" w:hAnsi="Comic Sans MS" w:cs="Times New Roman"/>
                <w:sz w:val="16"/>
                <w:szCs w:val="16"/>
              </w:rPr>
              <w:t xml:space="preserve"> one example of how settlements became more permanent.</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What is one similarity and one difference between the Stone Age and Iron Age?</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lastRenderedPageBreak/>
              <w:t>Key Knowledge</w:t>
            </w:r>
          </w:p>
        </w:tc>
        <w:tc>
          <w:tcPr>
            <w:tcW w:w="4186"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Tin</w:t>
            </w:r>
            <w:proofErr w:type="gramEnd"/>
            <w:r w:rsidRPr="00635835">
              <w:rPr>
                <w:rFonts w:ascii="Comic Sans MS" w:eastAsia="Times New Roman" w:hAnsi="Comic Sans MS" w:cs="Times New Roman"/>
                <w:sz w:val="16"/>
                <w:szCs w:val="16"/>
              </w:rPr>
              <w:t xml:space="preserve"> mining in Cornwall was a major source of work and trade for many centuries.</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Miners</w:t>
            </w:r>
            <w:proofErr w:type="gramEnd"/>
            <w:r w:rsidRPr="00635835">
              <w:rPr>
                <w:rFonts w:ascii="Comic Sans MS" w:eastAsia="Times New Roman" w:hAnsi="Comic Sans MS" w:cs="Times New Roman"/>
                <w:sz w:val="16"/>
                <w:szCs w:val="16"/>
              </w:rPr>
              <w:t xml:space="preserve"> worked long hours in difficult conditions, including children in earlier periods.</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Mining</w:t>
            </w:r>
            <w:proofErr w:type="gramEnd"/>
            <w:r w:rsidRPr="00635835">
              <w:rPr>
                <w:rFonts w:ascii="Comic Sans MS" w:eastAsia="Times New Roman" w:hAnsi="Comic Sans MS" w:cs="Times New Roman"/>
                <w:sz w:val="16"/>
                <w:szCs w:val="16"/>
              </w:rPr>
              <w:t xml:space="preserve"> shaped local communities, creating jobs and influencing daily life.</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Innovations</w:t>
            </w:r>
            <w:proofErr w:type="gramEnd"/>
            <w:r w:rsidRPr="00635835">
              <w:rPr>
                <w:rFonts w:ascii="Comic Sans MS" w:eastAsia="Times New Roman" w:hAnsi="Comic Sans MS" w:cs="Times New Roman"/>
                <w:sz w:val="16"/>
                <w:szCs w:val="16"/>
              </w:rPr>
              <w:t xml:space="preserve"> such as steam engines and pumps improved mining efficiency.</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Tin mining is remembered for its economic, social, and cultural impact on Cornwall.</w:t>
            </w:r>
          </w:p>
        </w:tc>
        <w:tc>
          <w:tcPr>
            <w:tcW w:w="4182"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Grace</w:t>
            </w:r>
            <w:proofErr w:type="gramEnd"/>
            <w:r w:rsidRPr="00635835">
              <w:rPr>
                <w:rFonts w:ascii="Comic Sans MS" w:eastAsia="Times New Roman" w:hAnsi="Comic Sans MS" w:cs="Times New Roman"/>
                <w:sz w:val="16"/>
                <w:szCs w:val="16"/>
              </w:rPr>
              <w:t xml:space="preserve"> Darling lived in the 19th century and helped rescue survivors from a shipwreck off the Cornish coast.</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She</w:t>
            </w:r>
            <w:proofErr w:type="gramEnd"/>
            <w:r w:rsidRPr="00635835">
              <w:rPr>
                <w:rFonts w:ascii="Comic Sans MS" w:eastAsia="Times New Roman" w:hAnsi="Comic Sans MS" w:cs="Times New Roman"/>
                <w:sz w:val="16"/>
                <w:szCs w:val="16"/>
              </w:rPr>
              <w:t xml:space="preserve"> was the daughter of a lighthouse keeper and worked in a remote coastal area.</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Her</w:t>
            </w:r>
            <w:proofErr w:type="gramEnd"/>
            <w:r w:rsidRPr="00635835">
              <w:rPr>
                <w:rFonts w:ascii="Comic Sans MS" w:eastAsia="Times New Roman" w:hAnsi="Comic Sans MS" w:cs="Times New Roman"/>
                <w:sz w:val="16"/>
                <w:szCs w:val="16"/>
              </w:rPr>
              <w:t xml:space="preserve"> bravery saved lives and made her famous across Britain.</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Stories</w:t>
            </w:r>
            <w:proofErr w:type="gramEnd"/>
            <w:r w:rsidRPr="00635835">
              <w:rPr>
                <w:rFonts w:ascii="Comic Sans MS" w:eastAsia="Times New Roman" w:hAnsi="Comic Sans MS" w:cs="Times New Roman"/>
                <w:sz w:val="16"/>
                <w:szCs w:val="16"/>
              </w:rPr>
              <w:t>, paintings, and monuments help preserve her memory.</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She is remembered as an important figure in Cornish culture and history.</w:t>
            </w:r>
          </w:p>
        </w:tc>
        <w:tc>
          <w:tcPr>
            <w:tcW w:w="4105" w:type="dxa"/>
          </w:tcPr>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The</w:t>
            </w:r>
            <w:proofErr w:type="gramEnd"/>
            <w:r w:rsidRPr="00635835">
              <w:rPr>
                <w:rFonts w:ascii="Comic Sans MS" w:eastAsia="Times New Roman" w:hAnsi="Comic Sans MS" w:cs="Times New Roman"/>
                <w:sz w:val="16"/>
                <w:szCs w:val="16"/>
              </w:rPr>
              <w:t xml:space="preserve"> Stone Age was a time of hunting, gathering, and early farming.</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People</w:t>
            </w:r>
            <w:proofErr w:type="gramEnd"/>
            <w:r w:rsidRPr="00635835">
              <w:rPr>
                <w:rFonts w:ascii="Comic Sans MS" w:eastAsia="Times New Roman" w:hAnsi="Comic Sans MS" w:cs="Times New Roman"/>
                <w:sz w:val="16"/>
                <w:szCs w:val="16"/>
              </w:rPr>
              <w:t xml:space="preserve"> used simple tools and lived in temporary shelters or caves.</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The</w:t>
            </w:r>
            <w:proofErr w:type="gramEnd"/>
            <w:r w:rsidRPr="00635835">
              <w:rPr>
                <w:rFonts w:ascii="Comic Sans MS" w:eastAsia="Times New Roman" w:hAnsi="Comic Sans MS" w:cs="Times New Roman"/>
                <w:sz w:val="16"/>
                <w:szCs w:val="16"/>
              </w:rPr>
              <w:t xml:space="preserve"> Iron Age saw advances in farming, metal tools, and permanent settlements.</w:t>
            </w:r>
          </w:p>
          <w:p w:rsidR="00635835" w:rsidRPr="00635835" w:rsidRDefault="00635835" w:rsidP="00635835">
            <w:pPr>
              <w:spacing w:before="100" w:beforeAutospacing="1" w:after="100" w:afterAutospacing="1"/>
              <w:rPr>
                <w:rFonts w:ascii="Comic Sans MS" w:eastAsia="Times New Roman" w:hAnsi="Comic Sans MS" w:cs="Times New Roman"/>
                <w:sz w:val="16"/>
                <w:szCs w:val="16"/>
              </w:rPr>
            </w:pPr>
            <w:proofErr w:type="gramStart"/>
            <w:r w:rsidRPr="00635835">
              <w:rPr>
                <w:rFonts w:ascii="Comic Sans MS" w:eastAsia="Times New Roman" w:hAnsi="Comic Sans MS" w:cs="Times New Roman"/>
                <w:sz w:val="16"/>
                <w:szCs w:val="16"/>
              </w:rPr>
              <w:t>  Communities</w:t>
            </w:r>
            <w:proofErr w:type="gramEnd"/>
            <w:r w:rsidRPr="00635835">
              <w:rPr>
                <w:rFonts w:ascii="Comic Sans MS" w:eastAsia="Times New Roman" w:hAnsi="Comic Sans MS" w:cs="Times New Roman"/>
                <w:sz w:val="16"/>
                <w:szCs w:val="16"/>
              </w:rPr>
              <w:t xml:space="preserve"> became larger, with organised villages and social structures.</w:t>
            </w:r>
          </w:p>
          <w:p w:rsidR="00D21EEF" w:rsidRPr="00635835" w:rsidRDefault="00635835" w:rsidP="00635835">
            <w:pPr>
              <w:spacing w:before="100" w:beforeAutospacing="1" w:after="100" w:afterAutospacing="1"/>
              <w:rPr>
                <w:rFonts w:ascii="Comic Sans MS" w:eastAsia="Times New Roman" w:hAnsi="Comic Sans MS" w:cs="Times New Roman"/>
                <w:sz w:val="16"/>
                <w:szCs w:val="16"/>
              </w:rPr>
            </w:pPr>
            <w:r w:rsidRPr="00635835">
              <w:rPr>
                <w:rFonts w:ascii="Comic Sans MS" w:eastAsia="Times New Roman" w:hAnsi="Comic Sans MS" w:cs="Times New Roman"/>
                <w:sz w:val="16"/>
                <w:szCs w:val="16"/>
              </w:rPr>
              <w:t>  Daily life changed gradually, but some practices, like growing food and making tools, continued across both periods.</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Vocab</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Mine, miner, tin, trade, community, technology, work, significance</w:t>
            </w:r>
          </w:p>
        </w:tc>
        <w:tc>
          <w:tcPr>
            <w:tcW w:w="4182"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Hero, rescue, lighthouse, Cornish, source, compare, significance, bravery</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Chronology, settlement, farming, tool, community, change, compare, evidence</w:t>
            </w:r>
          </w:p>
        </w:tc>
      </w:tr>
      <w:tr w:rsidR="00D21EEF" w:rsidRPr="00A322C8" w:rsidTr="00300D73">
        <w:tc>
          <w:tcPr>
            <w:tcW w:w="1475" w:type="dxa"/>
            <w:shd w:val="clear" w:color="auto" w:fill="92D050"/>
            <w:vAlign w:val="center"/>
          </w:tcPr>
          <w:p w:rsidR="00D21EEF" w:rsidRPr="00635835" w:rsidRDefault="00D21EEF" w:rsidP="00D21EEF">
            <w:pPr>
              <w:jc w:val="center"/>
              <w:rPr>
                <w:rFonts w:ascii="Comic Sans MS" w:eastAsia="Calibri" w:hAnsi="Comic Sans MS" w:cs="Calibri"/>
                <w:b/>
                <w:sz w:val="16"/>
                <w:szCs w:val="16"/>
              </w:rPr>
            </w:pPr>
            <w:r w:rsidRPr="00635835">
              <w:rPr>
                <w:rFonts w:ascii="Comic Sans MS" w:eastAsia="Calibri" w:hAnsi="Comic Sans MS" w:cs="Calibri"/>
                <w:b/>
                <w:sz w:val="16"/>
                <w:szCs w:val="16"/>
              </w:rPr>
              <w:t>Enrichment</w:t>
            </w:r>
          </w:p>
        </w:tc>
        <w:tc>
          <w:tcPr>
            <w:tcW w:w="4186"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Pupils visit a local mining museum or explore mining artefacts and maps, then create a presentation or timeline showing the impact of tin mining on Cornwall.</w:t>
            </w:r>
          </w:p>
        </w:tc>
        <w:tc>
          <w:tcPr>
            <w:tcW w:w="4182"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Pupils visit a local lighthouse or watch a virtual tour, then create a short story, diary entry, or poster about Grace Darling, comparing her life to their own or another historical figure they have studied.</w:t>
            </w:r>
          </w:p>
        </w:tc>
        <w:tc>
          <w:tcPr>
            <w:tcW w:w="4105" w:type="dxa"/>
          </w:tcPr>
          <w:p w:rsidR="00D21EEF" w:rsidRPr="00635835" w:rsidRDefault="00635835" w:rsidP="00D21EEF">
            <w:pPr>
              <w:rPr>
                <w:rFonts w:ascii="Comic Sans MS" w:eastAsia="Calibri" w:hAnsi="Comic Sans MS" w:cs="Calibri"/>
                <w:sz w:val="16"/>
                <w:szCs w:val="16"/>
              </w:rPr>
            </w:pPr>
            <w:r w:rsidRPr="00635835">
              <w:rPr>
                <w:rFonts w:ascii="Comic Sans MS" w:hAnsi="Comic Sans MS"/>
                <w:sz w:val="16"/>
                <w:szCs w:val="16"/>
              </w:rPr>
              <w:t>Pupils handle replica Stone Age and Iron Age tools, create a small model settlement, and compare how daily life might have differed between the periods.</w:t>
            </w:r>
          </w:p>
        </w:tc>
      </w:tr>
    </w:tbl>
    <w:p w:rsidR="009F4AF1" w:rsidRDefault="009F4AF1" w:rsidP="00FE3608">
      <w:pPr>
        <w:spacing w:after="280"/>
        <w:rPr>
          <w:rFonts w:ascii="Comic Sans MS" w:eastAsia="Calibri" w:hAnsi="Comic Sans MS" w:cs="Calibri"/>
          <w:b/>
          <w:sz w:val="18"/>
          <w:szCs w:val="18"/>
          <w:u w:val="single"/>
        </w:rPr>
      </w:pPr>
      <w:bookmarkStart w:id="1" w:name="khxk57vq32k8" w:colFirst="0" w:colLast="0"/>
      <w:bookmarkStart w:id="2" w:name="nmzj836a1wd1" w:colFirst="0" w:colLast="0"/>
      <w:bookmarkStart w:id="3" w:name="m477nalhmjq3" w:colFirst="0" w:colLast="0"/>
      <w:bookmarkStart w:id="4" w:name="gtt92t75qyye" w:colFirst="0" w:colLast="0"/>
      <w:bookmarkEnd w:id="1"/>
      <w:bookmarkEnd w:id="2"/>
      <w:bookmarkEnd w:id="3"/>
      <w:bookmarkEnd w:id="4"/>
    </w:p>
    <w:sectPr w:rsidR="009F4AF1" w:rsidSect="00B62C3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635835">
              <w:rPr>
                <w:rFonts w:ascii="Comic Sans MS" w:hAnsi="Comic Sans MS"/>
                <w:b/>
                <w:bCs/>
                <w:noProof/>
                <w:sz w:val="20"/>
                <w:szCs w:val="20"/>
              </w:rPr>
              <w:t>2</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635835">
              <w:rPr>
                <w:rFonts w:ascii="Comic Sans MS" w:hAnsi="Comic Sans MS"/>
                <w:b/>
                <w:bCs/>
                <w:noProof/>
                <w:sz w:val="20"/>
                <w:szCs w:val="20"/>
              </w:rPr>
              <w:t>3</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386BD5" w:rsidP="00BC468F">
    <w:pPr>
      <w:pStyle w:val="Header"/>
      <w:rPr>
        <w:rFonts w:ascii="Comic Sans MS" w:hAnsi="Comic Sans MS"/>
        <w:b/>
        <w:bCs/>
        <w:sz w:val="20"/>
        <w:szCs w:val="24"/>
      </w:rPr>
    </w:pPr>
    <w:r>
      <w:rPr>
        <w:rFonts w:ascii="Comic Sans MS" w:hAnsi="Comic Sans MS"/>
        <w:b/>
        <w:bCs/>
        <w:sz w:val="20"/>
        <w:szCs w:val="24"/>
      </w:rPr>
      <w:t>History</w:t>
    </w:r>
    <w:r w:rsidRPr="00CE0F80">
      <w:rPr>
        <w:rFonts w:ascii="Comic Sans MS" w:hAnsi="Comic Sans MS"/>
        <w:b/>
        <w:bCs/>
        <w:sz w:val="20"/>
        <w:szCs w:val="24"/>
      </w:rPr>
      <w:t xml:space="preserve"> </w:t>
    </w:r>
    <w:r>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E1"/>
    <w:multiLevelType w:val="hybridMultilevel"/>
    <w:tmpl w:val="4FFE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02E71"/>
    <w:multiLevelType w:val="multilevel"/>
    <w:tmpl w:val="D46A9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E6C"/>
    <w:multiLevelType w:val="multilevel"/>
    <w:tmpl w:val="FAF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B1154"/>
    <w:multiLevelType w:val="hybridMultilevel"/>
    <w:tmpl w:val="72E2B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7643B"/>
    <w:multiLevelType w:val="hybridMultilevel"/>
    <w:tmpl w:val="45C4074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E671F"/>
    <w:multiLevelType w:val="multilevel"/>
    <w:tmpl w:val="CCC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E24FD"/>
    <w:multiLevelType w:val="multilevel"/>
    <w:tmpl w:val="7B4A5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5124366"/>
    <w:multiLevelType w:val="multilevel"/>
    <w:tmpl w:val="C07A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E001D7"/>
    <w:multiLevelType w:val="multilevel"/>
    <w:tmpl w:val="89C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F21584"/>
    <w:multiLevelType w:val="multilevel"/>
    <w:tmpl w:val="21B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A15CB"/>
    <w:multiLevelType w:val="multilevel"/>
    <w:tmpl w:val="876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36328"/>
    <w:multiLevelType w:val="hybridMultilevel"/>
    <w:tmpl w:val="7F402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D46BC9"/>
    <w:multiLevelType w:val="multilevel"/>
    <w:tmpl w:val="B9C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B3381"/>
    <w:multiLevelType w:val="multilevel"/>
    <w:tmpl w:val="31F6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522B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040470"/>
    <w:multiLevelType w:val="multilevel"/>
    <w:tmpl w:val="CD7CB6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146F00"/>
    <w:multiLevelType w:val="multilevel"/>
    <w:tmpl w:val="28B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E30D44"/>
    <w:multiLevelType w:val="multilevel"/>
    <w:tmpl w:val="2C8A2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62059"/>
    <w:multiLevelType w:val="multilevel"/>
    <w:tmpl w:val="5E62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7C3DB9"/>
    <w:multiLevelType w:val="multilevel"/>
    <w:tmpl w:val="576C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FD2AE2"/>
    <w:multiLevelType w:val="multilevel"/>
    <w:tmpl w:val="C7E8A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7C803D0"/>
    <w:multiLevelType w:val="multilevel"/>
    <w:tmpl w:val="E47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2D3EEB"/>
    <w:multiLevelType w:val="multilevel"/>
    <w:tmpl w:val="FD34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045464"/>
    <w:multiLevelType w:val="multilevel"/>
    <w:tmpl w:val="912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480027"/>
    <w:multiLevelType w:val="multilevel"/>
    <w:tmpl w:val="0C2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572146"/>
    <w:multiLevelType w:val="multilevel"/>
    <w:tmpl w:val="751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A1437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066D3F"/>
    <w:multiLevelType w:val="multilevel"/>
    <w:tmpl w:val="D09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292A7B"/>
    <w:multiLevelType w:val="hybridMultilevel"/>
    <w:tmpl w:val="E624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CA75F93"/>
    <w:multiLevelType w:val="multilevel"/>
    <w:tmpl w:val="8F287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6729B6"/>
    <w:multiLevelType w:val="multilevel"/>
    <w:tmpl w:val="E3B0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333592"/>
    <w:multiLevelType w:val="multilevel"/>
    <w:tmpl w:val="A82E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4F7023"/>
    <w:multiLevelType w:val="multilevel"/>
    <w:tmpl w:val="84F2C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044779D"/>
    <w:multiLevelType w:val="multilevel"/>
    <w:tmpl w:val="3DDA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3B07A5"/>
    <w:multiLevelType w:val="multilevel"/>
    <w:tmpl w:val="D24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561066"/>
    <w:multiLevelType w:val="multilevel"/>
    <w:tmpl w:val="79AC54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3D48BC"/>
    <w:multiLevelType w:val="multilevel"/>
    <w:tmpl w:val="1C8E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44C3CDE"/>
    <w:multiLevelType w:val="multilevel"/>
    <w:tmpl w:val="B678B6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686540"/>
    <w:multiLevelType w:val="multilevel"/>
    <w:tmpl w:val="0F1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701617"/>
    <w:multiLevelType w:val="multilevel"/>
    <w:tmpl w:val="6E1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3528EE"/>
    <w:multiLevelType w:val="hybridMultilevel"/>
    <w:tmpl w:val="E9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5BC5319"/>
    <w:multiLevelType w:val="multilevel"/>
    <w:tmpl w:val="6CB2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5E50A56"/>
    <w:multiLevelType w:val="multilevel"/>
    <w:tmpl w:val="6AC21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D1159D"/>
    <w:multiLevelType w:val="multilevel"/>
    <w:tmpl w:val="BB3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D914AD"/>
    <w:multiLevelType w:val="multilevel"/>
    <w:tmpl w:val="AA367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0C369B"/>
    <w:multiLevelType w:val="multilevel"/>
    <w:tmpl w:val="185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1E7CE1"/>
    <w:multiLevelType w:val="multilevel"/>
    <w:tmpl w:val="209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8618B8"/>
    <w:multiLevelType w:val="multilevel"/>
    <w:tmpl w:val="E30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026322"/>
    <w:multiLevelType w:val="multilevel"/>
    <w:tmpl w:val="9EE64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C04276"/>
    <w:multiLevelType w:val="multilevel"/>
    <w:tmpl w:val="B76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C61771"/>
    <w:multiLevelType w:val="multilevel"/>
    <w:tmpl w:val="024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FB1517"/>
    <w:multiLevelType w:val="multilevel"/>
    <w:tmpl w:val="8534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C84A13"/>
    <w:multiLevelType w:val="multilevel"/>
    <w:tmpl w:val="FF9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F07BCB"/>
    <w:multiLevelType w:val="hybridMultilevel"/>
    <w:tmpl w:val="E360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481024F"/>
    <w:multiLevelType w:val="multilevel"/>
    <w:tmpl w:val="6766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A533DE"/>
    <w:multiLevelType w:val="multilevel"/>
    <w:tmpl w:val="2F5A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CC1856"/>
    <w:multiLevelType w:val="multilevel"/>
    <w:tmpl w:val="90F45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6116B21"/>
    <w:multiLevelType w:val="multilevel"/>
    <w:tmpl w:val="2614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6B56A59"/>
    <w:multiLevelType w:val="multilevel"/>
    <w:tmpl w:val="715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B86BA4"/>
    <w:multiLevelType w:val="multilevel"/>
    <w:tmpl w:val="7C52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B60261"/>
    <w:multiLevelType w:val="multilevel"/>
    <w:tmpl w:val="C6BE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D87C10"/>
    <w:multiLevelType w:val="multilevel"/>
    <w:tmpl w:val="810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0B0777"/>
    <w:multiLevelType w:val="multilevel"/>
    <w:tmpl w:val="12BC1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0C0C6F"/>
    <w:multiLevelType w:val="hybridMultilevel"/>
    <w:tmpl w:val="67721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A5800B0"/>
    <w:multiLevelType w:val="multilevel"/>
    <w:tmpl w:val="3574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A16BC6"/>
    <w:multiLevelType w:val="multilevel"/>
    <w:tmpl w:val="B4EA0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666CD5"/>
    <w:multiLevelType w:val="multilevel"/>
    <w:tmpl w:val="025C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9420BB"/>
    <w:multiLevelType w:val="multilevel"/>
    <w:tmpl w:val="C2E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B2651B"/>
    <w:multiLevelType w:val="multilevel"/>
    <w:tmpl w:val="16D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EF90630"/>
    <w:multiLevelType w:val="multilevel"/>
    <w:tmpl w:val="1900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0040A03"/>
    <w:multiLevelType w:val="hybridMultilevel"/>
    <w:tmpl w:val="783E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03458B4"/>
    <w:multiLevelType w:val="multilevel"/>
    <w:tmpl w:val="5C0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A77640"/>
    <w:multiLevelType w:val="multilevel"/>
    <w:tmpl w:val="9F0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C66CF9"/>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B35CAB"/>
    <w:multiLevelType w:val="multilevel"/>
    <w:tmpl w:val="B3A4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E15F7C"/>
    <w:multiLevelType w:val="multilevel"/>
    <w:tmpl w:val="DFBA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0D00A4"/>
    <w:multiLevelType w:val="multilevel"/>
    <w:tmpl w:val="9AC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902615"/>
    <w:multiLevelType w:val="multilevel"/>
    <w:tmpl w:val="59767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08006C"/>
    <w:multiLevelType w:val="multilevel"/>
    <w:tmpl w:val="DBB07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AF6AE2"/>
    <w:multiLevelType w:val="multilevel"/>
    <w:tmpl w:val="7AD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AE46359"/>
    <w:multiLevelType w:val="multilevel"/>
    <w:tmpl w:val="1DF80F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2" w15:restartNumberingAfterBreak="0">
    <w:nsid w:val="4D8D6712"/>
    <w:multiLevelType w:val="multilevel"/>
    <w:tmpl w:val="E22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747127"/>
    <w:multiLevelType w:val="multilevel"/>
    <w:tmpl w:val="497A4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00C269A"/>
    <w:multiLevelType w:val="multilevel"/>
    <w:tmpl w:val="590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7F5348"/>
    <w:multiLevelType w:val="multilevel"/>
    <w:tmpl w:val="64C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C00F7E"/>
    <w:multiLevelType w:val="multilevel"/>
    <w:tmpl w:val="060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0D82AC7"/>
    <w:multiLevelType w:val="multilevel"/>
    <w:tmpl w:val="81F29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1E17252"/>
    <w:multiLevelType w:val="hybridMultilevel"/>
    <w:tmpl w:val="F78E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6C4844"/>
    <w:multiLevelType w:val="multilevel"/>
    <w:tmpl w:val="5A0C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827FFE"/>
    <w:multiLevelType w:val="multilevel"/>
    <w:tmpl w:val="35CA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5F2CB0"/>
    <w:multiLevelType w:val="multilevel"/>
    <w:tmpl w:val="4598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576487"/>
    <w:multiLevelType w:val="multilevel"/>
    <w:tmpl w:val="C136B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7E340F"/>
    <w:multiLevelType w:val="multilevel"/>
    <w:tmpl w:val="D96A3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E80785"/>
    <w:multiLevelType w:val="multilevel"/>
    <w:tmpl w:val="77767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5362E85"/>
    <w:multiLevelType w:val="multilevel"/>
    <w:tmpl w:val="E4E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63D19DB"/>
    <w:multiLevelType w:val="multilevel"/>
    <w:tmpl w:val="4528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9D5E25"/>
    <w:multiLevelType w:val="multilevel"/>
    <w:tmpl w:val="E672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A762C4"/>
    <w:multiLevelType w:val="hybridMultilevel"/>
    <w:tmpl w:val="9230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7CA220B"/>
    <w:multiLevelType w:val="hybridMultilevel"/>
    <w:tmpl w:val="6B3E8F8C"/>
    <w:lvl w:ilvl="0" w:tplc="93E0699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DB4399"/>
    <w:multiLevelType w:val="multilevel"/>
    <w:tmpl w:val="127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1C4046"/>
    <w:multiLevelType w:val="multilevel"/>
    <w:tmpl w:val="0CF6B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715A52"/>
    <w:multiLevelType w:val="multilevel"/>
    <w:tmpl w:val="AAD43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BBE55D7"/>
    <w:multiLevelType w:val="multilevel"/>
    <w:tmpl w:val="9D4A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E3B574D"/>
    <w:multiLevelType w:val="multilevel"/>
    <w:tmpl w:val="FD8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E6E5C18"/>
    <w:multiLevelType w:val="multilevel"/>
    <w:tmpl w:val="B470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941315"/>
    <w:multiLevelType w:val="multilevel"/>
    <w:tmpl w:val="7776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F423E17"/>
    <w:multiLevelType w:val="multilevel"/>
    <w:tmpl w:val="510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00A25AF"/>
    <w:multiLevelType w:val="multilevel"/>
    <w:tmpl w:val="B7D2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02D73F3"/>
    <w:multiLevelType w:val="multilevel"/>
    <w:tmpl w:val="E3B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AA6FF6"/>
    <w:multiLevelType w:val="multilevel"/>
    <w:tmpl w:val="F7C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E7783B"/>
    <w:multiLevelType w:val="multilevel"/>
    <w:tmpl w:val="910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550769D"/>
    <w:multiLevelType w:val="multilevel"/>
    <w:tmpl w:val="66D0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6356C4"/>
    <w:multiLevelType w:val="multilevel"/>
    <w:tmpl w:val="C0E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1F7756"/>
    <w:multiLevelType w:val="multilevel"/>
    <w:tmpl w:val="FC46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1D69CE"/>
    <w:multiLevelType w:val="multilevel"/>
    <w:tmpl w:val="81EE1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B8170CD"/>
    <w:multiLevelType w:val="multilevel"/>
    <w:tmpl w:val="8126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14779B"/>
    <w:multiLevelType w:val="multilevel"/>
    <w:tmpl w:val="900A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C26400C"/>
    <w:multiLevelType w:val="multilevel"/>
    <w:tmpl w:val="AB4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CD86F8E"/>
    <w:multiLevelType w:val="multilevel"/>
    <w:tmpl w:val="CE540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EC96F9B"/>
    <w:multiLevelType w:val="hybridMultilevel"/>
    <w:tmpl w:val="AFA25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1423073"/>
    <w:multiLevelType w:val="hybridMultilevel"/>
    <w:tmpl w:val="C700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1982DA7"/>
    <w:multiLevelType w:val="multilevel"/>
    <w:tmpl w:val="424E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F05545"/>
    <w:multiLevelType w:val="multilevel"/>
    <w:tmpl w:val="1CE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9262EC"/>
    <w:multiLevelType w:val="multilevel"/>
    <w:tmpl w:val="64F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AC1239"/>
    <w:multiLevelType w:val="multilevel"/>
    <w:tmpl w:val="B70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0D31C1"/>
    <w:multiLevelType w:val="multilevel"/>
    <w:tmpl w:val="ED78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2C404B"/>
    <w:multiLevelType w:val="multilevel"/>
    <w:tmpl w:val="8886D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767F3DAB"/>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7401699"/>
    <w:multiLevelType w:val="multilevel"/>
    <w:tmpl w:val="1E52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78C08BB"/>
    <w:multiLevelType w:val="multilevel"/>
    <w:tmpl w:val="2C6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B84A3A"/>
    <w:multiLevelType w:val="multilevel"/>
    <w:tmpl w:val="BC988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4E6170"/>
    <w:multiLevelType w:val="multilevel"/>
    <w:tmpl w:val="9FA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AB13540"/>
    <w:multiLevelType w:val="hybridMultilevel"/>
    <w:tmpl w:val="3DD0D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E90528"/>
    <w:multiLevelType w:val="multilevel"/>
    <w:tmpl w:val="1DEA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C81330C"/>
    <w:multiLevelType w:val="multilevel"/>
    <w:tmpl w:val="430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CB27FC8"/>
    <w:multiLevelType w:val="multilevel"/>
    <w:tmpl w:val="C7B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8A64E5"/>
    <w:multiLevelType w:val="multilevel"/>
    <w:tmpl w:val="0288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DAC001E"/>
    <w:multiLevelType w:val="multilevel"/>
    <w:tmpl w:val="57248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7DF86952"/>
    <w:multiLevelType w:val="multilevel"/>
    <w:tmpl w:val="5F10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EC1045E"/>
    <w:multiLevelType w:val="multilevel"/>
    <w:tmpl w:val="8344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F1E6D11"/>
    <w:multiLevelType w:val="multilevel"/>
    <w:tmpl w:val="ED5A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FCA2B43"/>
    <w:multiLevelType w:val="multilevel"/>
    <w:tmpl w:val="C570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56"/>
  </w:num>
  <w:num w:numId="4">
    <w:abstractNumId w:val="41"/>
  </w:num>
  <w:num w:numId="5">
    <w:abstractNumId w:val="128"/>
  </w:num>
  <w:num w:numId="6">
    <w:abstractNumId w:val="83"/>
  </w:num>
  <w:num w:numId="7">
    <w:abstractNumId w:val="139"/>
  </w:num>
  <w:num w:numId="8">
    <w:abstractNumId w:val="81"/>
  </w:num>
  <w:num w:numId="9">
    <w:abstractNumId w:val="6"/>
  </w:num>
  <w:num w:numId="10">
    <w:abstractNumId w:val="32"/>
  </w:num>
  <w:num w:numId="11">
    <w:abstractNumId w:val="40"/>
  </w:num>
  <w:num w:numId="12">
    <w:abstractNumId w:val="70"/>
  </w:num>
  <w:num w:numId="13">
    <w:abstractNumId w:val="99"/>
  </w:num>
  <w:num w:numId="14">
    <w:abstractNumId w:val="0"/>
  </w:num>
  <w:num w:numId="15">
    <w:abstractNumId w:val="3"/>
  </w:num>
  <w:num w:numId="16">
    <w:abstractNumId w:val="116"/>
  </w:num>
  <w:num w:numId="17">
    <w:abstractNumId w:val="63"/>
  </w:num>
  <w:num w:numId="18">
    <w:abstractNumId w:val="88"/>
  </w:num>
  <w:num w:numId="19">
    <w:abstractNumId w:val="121"/>
  </w:num>
  <w:num w:numId="20">
    <w:abstractNumId w:val="98"/>
  </w:num>
  <w:num w:numId="21">
    <w:abstractNumId w:val="53"/>
  </w:num>
  <w:num w:numId="22">
    <w:abstractNumId w:val="71"/>
  </w:num>
  <w:num w:numId="23">
    <w:abstractNumId w:val="122"/>
  </w:num>
  <w:num w:numId="24">
    <w:abstractNumId w:val="134"/>
  </w:num>
  <w:num w:numId="25">
    <w:abstractNumId w:val="11"/>
  </w:num>
  <w:num w:numId="26">
    <w:abstractNumId w:val="84"/>
  </w:num>
  <w:num w:numId="27">
    <w:abstractNumId w:val="109"/>
  </w:num>
  <w:num w:numId="28">
    <w:abstractNumId w:val="55"/>
  </w:num>
  <w:num w:numId="29">
    <w:abstractNumId w:val="60"/>
  </w:num>
  <w:num w:numId="30">
    <w:abstractNumId w:val="4"/>
  </w:num>
  <w:num w:numId="31">
    <w:abstractNumId w:val="36"/>
  </w:num>
  <w:num w:numId="32">
    <w:abstractNumId w:val="131"/>
  </w:num>
  <w:num w:numId="33">
    <w:abstractNumId w:val="28"/>
  </w:num>
  <w:num w:numId="34">
    <w:abstractNumId w:val="137"/>
  </w:num>
  <w:num w:numId="35">
    <w:abstractNumId w:val="27"/>
  </w:num>
  <w:num w:numId="36">
    <w:abstractNumId w:val="66"/>
  </w:num>
  <w:num w:numId="37">
    <w:abstractNumId w:val="58"/>
  </w:num>
  <w:num w:numId="38">
    <w:abstractNumId w:val="50"/>
  </w:num>
  <w:num w:numId="39">
    <w:abstractNumId w:val="52"/>
  </w:num>
  <w:num w:numId="40">
    <w:abstractNumId w:val="47"/>
  </w:num>
  <w:num w:numId="41">
    <w:abstractNumId w:val="43"/>
  </w:num>
  <w:num w:numId="42">
    <w:abstractNumId w:val="51"/>
  </w:num>
  <w:num w:numId="43">
    <w:abstractNumId w:val="21"/>
  </w:num>
  <w:num w:numId="44">
    <w:abstractNumId w:val="25"/>
  </w:num>
  <w:num w:numId="45">
    <w:abstractNumId w:val="62"/>
  </w:num>
  <w:num w:numId="46">
    <w:abstractNumId w:val="82"/>
  </w:num>
  <w:num w:numId="47">
    <w:abstractNumId w:val="93"/>
  </w:num>
  <w:num w:numId="48">
    <w:abstractNumId w:val="102"/>
  </w:num>
  <w:num w:numId="49">
    <w:abstractNumId w:val="13"/>
  </w:num>
  <w:num w:numId="50">
    <w:abstractNumId w:val="105"/>
  </w:num>
  <w:num w:numId="51">
    <w:abstractNumId w:val="57"/>
  </w:num>
  <w:num w:numId="52">
    <w:abstractNumId w:val="73"/>
  </w:num>
  <w:num w:numId="53">
    <w:abstractNumId w:val="141"/>
  </w:num>
  <w:num w:numId="54">
    <w:abstractNumId w:val="103"/>
  </w:num>
  <w:num w:numId="55">
    <w:abstractNumId w:val="143"/>
  </w:num>
  <w:num w:numId="56">
    <w:abstractNumId w:val="29"/>
  </w:num>
  <w:num w:numId="57">
    <w:abstractNumId w:val="132"/>
  </w:num>
  <w:num w:numId="58">
    <w:abstractNumId w:val="94"/>
  </w:num>
  <w:num w:numId="59">
    <w:abstractNumId w:val="1"/>
  </w:num>
  <w:num w:numId="60">
    <w:abstractNumId w:val="120"/>
  </w:num>
  <w:num w:numId="61">
    <w:abstractNumId w:val="118"/>
  </w:num>
  <w:num w:numId="62">
    <w:abstractNumId w:val="76"/>
  </w:num>
  <w:num w:numId="63">
    <w:abstractNumId w:val="108"/>
  </w:num>
  <w:num w:numId="64">
    <w:abstractNumId w:val="106"/>
  </w:num>
  <w:num w:numId="65">
    <w:abstractNumId w:val="78"/>
  </w:num>
  <w:num w:numId="66">
    <w:abstractNumId w:val="95"/>
  </w:num>
  <w:num w:numId="67">
    <w:abstractNumId w:val="19"/>
  </w:num>
  <w:num w:numId="68">
    <w:abstractNumId w:val="23"/>
  </w:num>
  <w:num w:numId="69">
    <w:abstractNumId w:val="127"/>
  </w:num>
  <w:num w:numId="70">
    <w:abstractNumId w:val="54"/>
  </w:num>
  <w:num w:numId="71">
    <w:abstractNumId w:val="35"/>
  </w:num>
  <w:num w:numId="72">
    <w:abstractNumId w:val="74"/>
  </w:num>
  <w:num w:numId="73">
    <w:abstractNumId w:val="14"/>
  </w:num>
  <w:num w:numId="74">
    <w:abstractNumId w:val="125"/>
  </w:num>
  <w:num w:numId="75">
    <w:abstractNumId w:val="129"/>
  </w:num>
  <w:num w:numId="76">
    <w:abstractNumId w:val="30"/>
  </w:num>
  <w:num w:numId="77">
    <w:abstractNumId w:val="100"/>
  </w:num>
  <w:num w:numId="78">
    <w:abstractNumId w:val="68"/>
  </w:num>
  <w:num w:numId="79">
    <w:abstractNumId w:val="80"/>
  </w:num>
  <w:num w:numId="80">
    <w:abstractNumId w:val="133"/>
  </w:num>
  <w:num w:numId="81">
    <w:abstractNumId w:val="117"/>
  </w:num>
  <w:num w:numId="82">
    <w:abstractNumId w:val="114"/>
  </w:num>
  <w:num w:numId="83">
    <w:abstractNumId w:val="67"/>
  </w:num>
  <w:num w:numId="84">
    <w:abstractNumId w:val="59"/>
  </w:num>
  <w:num w:numId="85">
    <w:abstractNumId w:val="24"/>
  </w:num>
  <w:num w:numId="86">
    <w:abstractNumId w:val="34"/>
  </w:num>
  <w:num w:numId="87">
    <w:abstractNumId w:val="140"/>
  </w:num>
  <w:num w:numId="88">
    <w:abstractNumId w:val="12"/>
  </w:num>
  <w:num w:numId="89">
    <w:abstractNumId w:val="16"/>
  </w:num>
  <w:num w:numId="90">
    <w:abstractNumId w:val="85"/>
  </w:num>
  <w:num w:numId="91">
    <w:abstractNumId w:val="72"/>
  </w:num>
  <w:num w:numId="92">
    <w:abstractNumId w:val="2"/>
  </w:num>
  <w:num w:numId="93">
    <w:abstractNumId w:val="38"/>
  </w:num>
  <w:num w:numId="94">
    <w:abstractNumId w:val="46"/>
  </w:num>
  <w:num w:numId="95">
    <w:abstractNumId w:val="136"/>
  </w:num>
  <w:num w:numId="96">
    <w:abstractNumId w:val="119"/>
  </w:num>
  <w:num w:numId="97">
    <w:abstractNumId w:val="104"/>
  </w:num>
  <w:num w:numId="98">
    <w:abstractNumId w:val="124"/>
  </w:num>
  <w:num w:numId="99">
    <w:abstractNumId w:val="49"/>
  </w:num>
  <w:num w:numId="100">
    <w:abstractNumId w:val="113"/>
  </w:num>
  <w:num w:numId="101">
    <w:abstractNumId w:val="111"/>
  </w:num>
  <w:num w:numId="102">
    <w:abstractNumId w:val="39"/>
  </w:num>
  <w:num w:numId="103">
    <w:abstractNumId w:val="107"/>
  </w:num>
  <w:num w:numId="104">
    <w:abstractNumId w:val="130"/>
  </w:num>
  <w:num w:numId="105">
    <w:abstractNumId w:val="112"/>
  </w:num>
  <w:num w:numId="106">
    <w:abstractNumId w:val="10"/>
  </w:num>
  <w:num w:numId="107">
    <w:abstractNumId w:val="123"/>
  </w:num>
  <w:num w:numId="108">
    <w:abstractNumId w:val="77"/>
  </w:num>
  <w:num w:numId="109">
    <w:abstractNumId w:val="31"/>
  </w:num>
  <w:num w:numId="110">
    <w:abstractNumId w:val="97"/>
  </w:num>
  <w:num w:numId="111">
    <w:abstractNumId w:val="91"/>
  </w:num>
  <w:num w:numId="112">
    <w:abstractNumId w:val="86"/>
  </w:num>
  <w:num w:numId="113">
    <w:abstractNumId w:val="89"/>
  </w:num>
  <w:num w:numId="114">
    <w:abstractNumId w:val="96"/>
  </w:num>
  <w:num w:numId="115">
    <w:abstractNumId w:val="33"/>
  </w:num>
  <w:num w:numId="116">
    <w:abstractNumId w:val="45"/>
  </w:num>
  <w:num w:numId="117">
    <w:abstractNumId w:val="42"/>
  </w:num>
  <w:num w:numId="118">
    <w:abstractNumId w:val="79"/>
  </w:num>
  <w:num w:numId="119">
    <w:abstractNumId w:val="17"/>
  </w:num>
  <w:num w:numId="120">
    <w:abstractNumId w:val="126"/>
  </w:num>
  <w:num w:numId="121">
    <w:abstractNumId w:val="75"/>
  </w:num>
  <w:num w:numId="122">
    <w:abstractNumId w:val="22"/>
  </w:num>
  <w:num w:numId="123">
    <w:abstractNumId w:val="90"/>
  </w:num>
  <w:num w:numId="124">
    <w:abstractNumId w:val="9"/>
  </w:num>
  <w:num w:numId="125">
    <w:abstractNumId w:val="5"/>
  </w:num>
  <w:num w:numId="126">
    <w:abstractNumId w:val="115"/>
  </w:num>
  <w:num w:numId="127">
    <w:abstractNumId w:val="69"/>
  </w:num>
  <w:num w:numId="128">
    <w:abstractNumId w:val="135"/>
  </w:num>
  <w:num w:numId="129">
    <w:abstractNumId w:val="48"/>
  </w:num>
  <w:num w:numId="130">
    <w:abstractNumId w:val="110"/>
  </w:num>
  <w:num w:numId="131">
    <w:abstractNumId w:val="15"/>
  </w:num>
  <w:num w:numId="132">
    <w:abstractNumId w:val="8"/>
  </w:num>
  <w:num w:numId="133">
    <w:abstractNumId w:val="65"/>
  </w:num>
  <w:num w:numId="134">
    <w:abstractNumId w:val="7"/>
  </w:num>
  <w:num w:numId="135">
    <w:abstractNumId w:val="92"/>
  </w:num>
  <w:num w:numId="136">
    <w:abstractNumId w:val="18"/>
  </w:num>
  <w:num w:numId="137">
    <w:abstractNumId w:val="37"/>
  </w:num>
  <w:num w:numId="138">
    <w:abstractNumId w:val="64"/>
  </w:num>
  <w:num w:numId="139">
    <w:abstractNumId w:val="44"/>
  </w:num>
  <w:num w:numId="140">
    <w:abstractNumId w:val="142"/>
  </w:num>
  <w:num w:numId="141">
    <w:abstractNumId w:val="87"/>
  </w:num>
  <w:num w:numId="142">
    <w:abstractNumId w:val="61"/>
  </w:num>
  <w:num w:numId="143">
    <w:abstractNumId w:val="138"/>
  </w:num>
  <w:num w:numId="144">
    <w:abstractNumId w:val="10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6D8C"/>
    <w:rsid w:val="000B6FFD"/>
    <w:rsid w:val="000C1E25"/>
    <w:rsid w:val="000C4A7A"/>
    <w:rsid w:val="000C59DF"/>
    <w:rsid w:val="000D6D32"/>
    <w:rsid w:val="000E58A8"/>
    <w:rsid w:val="000F03EB"/>
    <w:rsid w:val="000F04E4"/>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592"/>
    <w:rsid w:val="00193DBC"/>
    <w:rsid w:val="001A1FE3"/>
    <w:rsid w:val="001A3E4A"/>
    <w:rsid w:val="001B3E23"/>
    <w:rsid w:val="001B5AA9"/>
    <w:rsid w:val="001D5CE3"/>
    <w:rsid w:val="001E27C6"/>
    <w:rsid w:val="001E7A57"/>
    <w:rsid w:val="0020038F"/>
    <w:rsid w:val="002044F6"/>
    <w:rsid w:val="002067F2"/>
    <w:rsid w:val="0021416C"/>
    <w:rsid w:val="0022202F"/>
    <w:rsid w:val="002222BD"/>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300D73"/>
    <w:rsid w:val="00303FF3"/>
    <w:rsid w:val="00306638"/>
    <w:rsid w:val="00312BE5"/>
    <w:rsid w:val="00316CD5"/>
    <w:rsid w:val="00330452"/>
    <w:rsid w:val="003432F6"/>
    <w:rsid w:val="00356C22"/>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6CF4"/>
    <w:rsid w:val="00413518"/>
    <w:rsid w:val="00420AFA"/>
    <w:rsid w:val="004242AC"/>
    <w:rsid w:val="00431DD6"/>
    <w:rsid w:val="004340A6"/>
    <w:rsid w:val="00443983"/>
    <w:rsid w:val="00443DE7"/>
    <w:rsid w:val="00445504"/>
    <w:rsid w:val="00451816"/>
    <w:rsid w:val="00453007"/>
    <w:rsid w:val="004611C9"/>
    <w:rsid w:val="0047258B"/>
    <w:rsid w:val="00476E85"/>
    <w:rsid w:val="00485ACF"/>
    <w:rsid w:val="0048721F"/>
    <w:rsid w:val="004904C7"/>
    <w:rsid w:val="0049579D"/>
    <w:rsid w:val="00497A4D"/>
    <w:rsid w:val="004A7AA8"/>
    <w:rsid w:val="004B07D3"/>
    <w:rsid w:val="004B7F51"/>
    <w:rsid w:val="004C6347"/>
    <w:rsid w:val="004D189C"/>
    <w:rsid w:val="004D24DC"/>
    <w:rsid w:val="004E5283"/>
    <w:rsid w:val="004E674E"/>
    <w:rsid w:val="004E7EEB"/>
    <w:rsid w:val="004F313F"/>
    <w:rsid w:val="004F4015"/>
    <w:rsid w:val="004F48DE"/>
    <w:rsid w:val="00503CBE"/>
    <w:rsid w:val="00512174"/>
    <w:rsid w:val="005150B4"/>
    <w:rsid w:val="00521939"/>
    <w:rsid w:val="00525E1B"/>
    <w:rsid w:val="005457DE"/>
    <w:rsid w:val="00550C08"/>
    <w:rsid w:val="0055310C"/>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4A1A"/>
    <w:rsid w:val="00615C1F"/>
    <w:rsid w:val="00621E0D"/>
    <w:rsid w:val="006232DB"/>
    <w:rsid w:val="006239EA"/>
    <w:rsid w:val="006267E4"/>
    <w:rsid w:val="0063107C"/>
    <w:rsid w:val="00635835"/>
    <w:rsid w:val="00637BAD"/>
    <w:rsid w:val="006408B2"/>
    <w:rsid w:val="00654AA3"/>
    <w:rsid w:val="0066209D"/>
    <w:rsid w:val="00667507"/>
    <w:rsid w:val="00675C87"/>
    <w:rsid w:val="00676C72"/>
    <w:rsid w:val="006869CF"/>
    <w:rsid w:val="006918FA"/>
    <w:rsid w:val="006A175D"/>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25E34"/>
    <w:rsid w:val="0073451B"/>
    <w:rsid w:val="007353C7"/>
    <w:rsid w:val="007373F6"/>
    <w:rsid w:val="007436A3"/>
    <w:rsid w:val="00751F0B"/>
    <w:rsid w:val="00755411"/>
    <w:rsid w:val="00757308"/>
    <w:rsid w:val="007633DA"/>
    <w:rsid w:val="00773DDE"/>
    <w:rsid w:val="00784889"/>
    <w:rsid w:val="00785099"/>
    <w:rsid w:val="0078663F"/>
    <w:rsid w:val="00793E18"/>
    <w:rsid w:val="00796174"/>
    <w:rsid w:val="007B3C5D"/>
    <w:rsid w:val="007B414D"/>
    <w:rsid w:val="007B74BD"/>
    <w:rsid w:val="007C001F"/>
    <w:rsid w:val="007C3A0B"/>
    <w:rsid w:val="007C499F"/>
    <w:rsid w:val="007C5C54"/>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F2144"/>
    <w:rsid w:val="009F4AF1"/>
    <w:rsid w:val="009F5388"/>
    <w:rsid w:val="00A029D4"/>
    <w:rsid w:val="00A02DE7"/>
    <w:rsid w:val="00A17199"/>
    <w:rsid w:val="00A20875"/>
    <w:rsid w:val="00A211F7"/>
    <w:rsid w:val="00A322C8"/>
    <w:rsid w:val="00A37E82"/>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41F3"/>
    <w:rsid w:val="00B442E8"/>
    <w:rsid w:val="00B51D14"/>
    <w:rsid w:val="00B53693"/>
    <w:rsid w:val="00B57EAE"/>
    <w:rsid w:val="00B62C36"/>
    <w:rsid w:val="00B65927"/>
    <w:rsid w:val="00B7471C"/>
    <w:rsid w:val="00B8044F"/>
    <w:rsid w:val="00B81A26"/>
    <w:rsid w:val="00B922CC"/>
    <w:rsid w:val="00B926C2"/>
    <w:rsid w:val="00B975A7"/>
    <w:rsid w:val="00B97EB2"/>
    <w:rsid w:val="00BA4217"/>
    <w:rsid w:val="00BA5EC9"/>
    <w:rsid w:val="00BC2390"/>
    <w:rsid w:val="00BC4009"/>
    <w:rsid w:val="00BC468F"/>
    <w:rsid w:val="00BC4E2B"/>
    <w:rsid w:val="00BD0EDE"/>
    <w:rsid w:val="00BD3492"/>
    <w:rsid w:val="00BD4DDF"/>
    <w:rsid w:val="00BD52D4"/>
    <w:rsid w:val="00BD5E0F"/>
    <w:rsid w:val="00BE01EB"/>
    <w:rsid w:val="00BF65B3"/>
    <w:rsid w:val="00C0268C"/>
    <w:rsid w:val="00C02D96"/>
    <w:rsid w:val="00C12642"/>
    <w:rsid w:val="00C13311"/>
    <w:rsid w:val="00C13321"/>
    <w:rsid w:val="00C2062F"/>
    <w:rsid w:val="00C21E1D"/>
    <w:rsid w:val="00C24BA4"/>
    <w:rsid w:val="00C420FD"/>
    <w:rsid w:val="00C51365"/>
    <w:rsid w:val="00C53929"/>
    <w:rsid w:val="00C54DBA"/>
    <w:rsid w:val="00C654C1"/>
    <w:rsid w:val="00C65C17"/>
    <w:rsid w:val="00C70819"/>
    <w:rsid w:val="00C81EA8"/>
    <w:rsid w:val="00C83FED"/>
    <w:rsid w:val="00C93685"/>
    <w:rsid w:val="00CA4CE6"/>
    <w:rsid w:val="00CC2BDD"/>
    <w:rsid w:val="00CC7B0A"/>
    <w:rsid w:val="00CC7E40"/>
    <w:rsid w:val="00CD4CE8"/>
    <w:rsid w:val="00CE5936"/>
    <w:rsid w:val="00CE6B58"/>
    <w:rsid w:val="00CF42F5"/>
    <w:rsid w:val="00CF55D8"/>
    <w:rsid w:val="00CF69B0"/>
    <w:rsid w:val="00D0247B"/>
    <w:rsid w:val="00D107E1"/>
    <w:rsid w:val="00D14463"/>
    <w:rsid w:val="00D16C1F"/>
    <w:rsid w:val="00D17B5F"/>
    <w:rsid w:val="00D21EE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C60F2"/>
    <w:rsid w:val="00DC6548"/>
    <w:rsid w:val="00DC6D56"/>
    <w:rsid w:val="00DD7671"/>
    <w:rsid w:val="00DE264E"/>
    <w:rsid w:val="00DE3F86"/>
    <w:rsid w:val="00DE6003"/>
    <w:rsid w:val="00DE7759"/>
    <w:rsid w:val="00DF3877"/>
    <w:rsid w:val="00E00826"/>
    <w:rsid w:val="00E01917"/>
    <w:rsid w:val="00E01E0C"/>
    <w:rsid w:val="00E06719"/>
    <w:rsid w:val="00E12313"/>
    <w:rsid w:val="00E253DB"/>
    <w:rsid w:val="00E30A7C"/>
    <w:rsid w:val="00E46316"/>
    <w:rsid w:val="00E50DE0"/>
    <w:rsid w:val="00E51111"/>
    <w:rsid w:val="00E570B1"/>
    <w:rsid w:val="00E6140C"/>
    <w:rsid w:val="00E62903"/>
    <w:rsid w:val="00E64B02"/>
    <w:rsid w:val="00E71EC5"/>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E3608"/>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B897"/>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44393898">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44791754">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6982423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42263772">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209488133">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27180993">
      <w:bodyDiv w:val="1"/>
      <w:marLeft w:val="0"/>
      <w:marRight w:val="0"/>
      <w:marTop w:val="0"/>
      <w:marBottom w:val="0"/>
      <w:divBdr>
        <w:top w:val="none" w:sz="0" w:space="0" w:color="auto"/>
        <w:left w:val="none" w:sz="0" w:space="0" w:color="auto"/>
        <w:bottom w:val="none" w:sz="0" w:space="0" w:color="auto"/>
        <w:right w:val="none" w:sz="0" w:space="0" w:color="auto"/>
      </w:divBdr>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45748021">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86507330">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36504609">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885823573">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16547075">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FC9E4-024D-471A-94EC-E5BB442A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26</cp:revision>
  <cp:lastPrinted>2025-06-09T12:11:00Z</cp:lastPrinted>
  <dcterms:created xsi:type="dcterms:W3CDTF">2025-06-09T13:36:00Z</dcterms:created>
  <dcterms:modified xsi:type="dcterms:W3CDTF">2025-11-06T10:52:00Z</dcterms:modified>
</cp:coreProperties>
</file>