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3ED43" w14:textId="77777777" w:rsidR="001C22DB" w:rsidRDefault="001C22DB" w:rsidP="0053293F">
      <w:pPr>
        <w:pStyle w:val="NoSpacing"/>
      </w:pPr>
    </w:p>
    <w:p w14:paraId="69022902" w14:textId="77777777" w:rsidR="00847816" w:rsidRDefault="00847816" w:rsidP="00FA0758">
      <w:pPr>
        <w:spacing w:after="0"/>
        <w:jc w:val="center"/>
        <w:rPr>
          <w:rFonts w:ascii="Arial Rounded MT Bold" w:hAnsi="Arial Rounded MT Bold"/>
          <w:sz w:val="28"/>
          <w:u w:val="single"/>
        </w:rPr>
      </w:pPr>
    </w:p>
    <w:p w14:paraId="12EC33BB" w14:textId="32AF3D11" w:rsidR="003374FD" w:rsidRPr="003374FD" w:rsidRDefault="0053293F" w:rsidP="00FA0758">
      <w:pPr>
        <w:spacing w:after="0"/>
        <w:jc w:val="center"/>
        <w:rPr>
          <w:rFonts w:ascii="Arial Rounded MT Bold" w:hAnsi="Arial Rounded MT Bold"/>
          <w:sz w:val="28"/>
          <w:u w:val="single"/>
        </w:rPr>
      </w:pPr>
      <w:r>
        <w:rPr>
          <w:rFonts w:ascii="Arial Rounded MT Bold" w:hAnsi="Arial Rounded MT Bold"/>
          <w:sz w:val="28"/>
          <w:u w:val="single"/>
        </w:rPr>
        <w:t xml:space="preserve">Feedback Policy </w:t>
      </w:r>
    </w:p>
    <w:p w14:paraId="0A894608" w14:textId="77777777" w:rsidR="003374FD" w:rsidRDefault="003374FD" w:rsidP="004909B4">
      <w:pPr>
        <w:spacing w:after="0"/>
        <w:rPr>
          <w:b/>
        </w:rPr>
      </w:pPr>
    </w:p>
    <w:p w14:paraId="4F50641E" w14:textId="77777777" w:rsidR="004909B4" w:rsidRPr="00FA0758" w:rsidRDefault="004909B4" w:rsidP="004909B4">
      <w:pPr>
        <w:spacing w:after="0"/>
        <w:rPr>
          <w:rFonts w:ascii="Arial" w:hAnsi="Arial" w:cs="Arial"/>
          <w:b/>
          <w:u w:val="single"/>
        </w:rPr>
      </w:pPr>
      <w:r w:rsidRPr="00FA0758">
        <w:rPr>
          <w:rFonts w:ascii="Arial" w:hAnsi="Arial" w:cs="Arial"/>
          <w:b/>
          <w:u w:val="single"/>
        </w:rPr>
        <w:t>Intent</w:t>
      </w:r>
    </w:p>
    <w:p w14:paraId="5A1DAA1D" w14:textId="77777777" w:rsidR="004909B4" w:rsidRPr="003374FD" w:rsidRDefault="004909B4" w:rsidP="004909B4">
      <w:pPr>
        <w:spacing w:after="0"/>
        <w:rPr>
          <w:rFonts w:ascii="Arial" w:hAnsi="Arial" w:cs="Arial"/>
          <w:b/>
        </w:rPr>
      </w:pPr>
    </w:p>
    <w:p w14:paraId="3F1404DC" w14:textId="53F4FBFD" w:rsidR="00FA0758" w:rsidRDefault="004909B4" w:rsidP="004909B4">
      <w:pPr>
        <w:spacing w:after="0"/>
        <w:rPr>
          <w:rFonts w:ascii="Arial" w:hAnsi="Arial" w:cs="Arial"/>
        </w:rPr>
      </w:pPr>
      <w:r w:rsidRPr="003374FD">
        <w:rPr>
          <w:rFonts w:ascii="Arial" w:hAnsi="Arial" w:cs="Arial"/>
        </w:rPr>
        <w:t xml:space="preserve">At </w:t>
      </w:r>
      <w:r w:rsidR="0053293F">
        <w:rPr>
          <w:rFonts w:ascii="Arial" w:hAnsi="Arial" w:cs="Arial"/>
        </w:rPr>
        <w:t xml:space="preserve">Cardinham </w:t>
      </w:r>
      <w:r w:rsidRPr="003374FD">
        <w:rPr>
          <w:rFonts w:ascii="Arial" w:hAnsi="Arial" w:cs="Arial"/>
        </w:rPr>
        <w:t xml:space="preserve">School, we </w:t>
      </w:r>
      <w:r w:rsidR="00FA0758">
        <w:rPr>
          <w:rFonts w:ascii="Arial" w:hAnsi="Arial" w:cs="Arial"/>
        </w:rPr>
        <w:t xml:space="preserve">operate a ‘No More Marking’ feedback policy. </w:t>
      </w:r>
      <w:r w:rsidR="00FA0758" w:rsidRPr="003374FD">
        <w:rPr>
          <w:rFonts w:ascii="Arial" w:hAnsi="Arial" w:cs="Arial"/>
        </w:rPr>
        <w:t xml:space="preserve">We </w:t>
      </w:r>
      <w:r w:rsidR="00FA0758">
        <w:rPr>
          <w:rFonts w:ascii="Arial" w:hAnsi="Arial" w:cs="Arial"/>
        </w:rPr>
        <w:t>recognise that time spent marking</w:t>
      </w:r>
      <w:r w:rsidR="00C0622D">
        <w:rPr>
          <w:rFonts w:ascii="Arial" w:hAnsi="Arial" w:cs="Arial"/>
        </w:rPr>
        <w:t>,</w:t>
      </w:r>
      <w:r w:rsidR="00FA0758">
        <w:rPr>
          <w:rFonts w:ascii="Arial" w:hAnsi="Arial" w:cs="Arial"/>
        </w:rPr>
        <w:t xml:space="preserve"> is time that cannot be used to plan exciting, engaging lessons. Therefore, time spent evaluating children’s work must be sustainable </w:t>
      </w:r>
      <w:r w:rsidR="00FA0758" w:rsidRPr="003374FD">
        <w:rPr>
          <w:rFonts w:ascii="Arial" w:hAnsi="Arial" w:cs="Arial"/>
        </w:rPr>
        <w:t xml:space="preserve">in terms of teacher </w:t>
      </w:r>
      <w:r w:rsidR="00FA0758">
        <w:rPr>
          <w:rFonts w:ascii="Arial" w:hAnsi="Arial" w:cs="Arial"/>
        </w:rPr>
        <w:t>workload.</w:t>
      </w:r>
    </w:p>
    <w:p w14:paraId="7E0B3C17" w14:textId="77777777" w:rsidR="00FA0758" w:rsidRDefault="00FA0758" w:rsidP="004909B4">
      <w:pPr>
        <w:spacing w:after="0"/>
        <w:rPr>
          <w:rFonts w:ascii="Arial" w:hAnsi="Arial" w:cs="Arial"/>
        </w:rPr>
      </w:pPr>
    </w:p>
    <w:p w14:paraId="100D4C33" w14:textId="77777777" w:rsidR="004909B4" w:rsidRDefault="00FA0758" w:rsidP="004909B4">
      <w:pPr>
        <w:spacing w:after="0"/>
        <w:rPr>
          <w:rFonts w:ascii="Arial" w:hAnsi="Arial" w:cs="Arial"/>
        </w:rPr>
      </w:pPr>
      <w:r>
        <w:rPr>
          <w:rFonts w:ascii="Arial" w:hAnsi="Arial" w:cs="Arial"/>
        </w:rPr>
        <w:t xml:space="preserve">However, we also </w:t>
      </w:r>
      <w:r w:rsidR="004909B4" w:rsidRPr="003374FD">
        <w:rPr>
          <w:rFonts w:ascii="Arial" w:hAnsi="Arial" w:cs="Arial"/>
        </w:rPr>
        <w:t xml:space="preserve">understand the importance of giving high quality, timely feedback in driving up academic standards for all pupils. This is especially the case for our most vulnerable groups including disadvantaged pupils. </w:t>
      </w:r>
    </w:p>
    <w:p w14:paraId="6930EE28" w14:textId="77777777" w:rsidR="00FA0758" w:rsidRPr="003374FD" w:rsidRDefault="00FA0758" w:rsidP="004909B4">
      <w:pPr>
        <w:spacing w:after="0"/>
        <w:rPr>
          <w:rFonts w:ascii="Arial" w:hAnsi="Arial" w:cs="Arial"/>
        </w:rPr>
      </w:pPr>
    </w:p>
    <w:p w14:paraId="152D6620" w14:textId="77777777" w:rsidR="003374FD" w:rsidRPr="003374FD" w:rsidRDefault="003374FD" w:rsidP="004909B4">
      <w:pPr>
        <w:spacing w:after="0"/>
        <w:rPr>
          <w:rFonts w:ascii="Arial" w:hAnsi="Arial" w:cs="Arial"/>
        </w:rPr>
      </w:pPr>
      <w:r w:rsidRPr="003374FD">
        <w:rPr>
          <w:rFonts w:ascii="Arial" w:hAnsi="Arial" w:cs="Arial"/>
        </w:rPr>
        <w:t>To ensure our feedback remains purposeful, we work around a set of key principles to help guide staff as to which form of feedback to give.</w:t>
      </w:r>
    </w:p>
    <w:p w14:paraId="09B39B31" w14:textId="77777777" w:rsidR="004909B4" w:rsidRPr="003374FD" w:rsidRDefault="004909B4" w:rsidP="004909B4">
      <w:pPr>
        <w:spacing w:after="0"/>
        <w:rPr>
          <w:rFonts w:ascii="Arial" w:hAnsi="Arial" w:cs="Arial"/>
          <w:b/>
        </w:rPr>
      </w:pPr>
    </w:p>
    <w:p w14:paraId="4A5557CE" w14:textId="77777777" w:rsidR="004909B4" w:rsidRPr="00FA0758" w:rsidRDefault="004909B4" w:rsidP="004909B4">
      <w:pPr>
        <w:spacing w:after="0"/>
        <w:rPr>
          <w:rFonts w:ascii="Arial" w:hAnsi="Arial" w:cs="Arial"/>
          <w:b/>
          <w:u w:val="single"/>
        </w:rPr>
      </w:pPr>
      <w:r w:rsidRPr="00FA0758">
        <w:rPr>
          <w:rFonts w:ascii="Arial" w:hAnsi="Arial" w:cs="Arial"/>
          <w:b/>
          <w:u w:val="single"/>
        </w:rPr>
        <w:t>Implementation</w:t>
      </w:r>
    </w:p>
    <w:p w14:paraId="47164BBC" w14:textId="77777777" w:rsidR="004909B4" w:rsidRPr="003374FD" w:rsidRDefault="004909B4" w:rsidP="004909B4">
      <w:pPr>
        <w:spacing w:after="0"/>
        <w:rPr>
          <w:rFonts w:ascii="Arial" w:hAnsi="Arial" w:cs="Arial"/>
          <w:b/>
        </w:rPr>
      </w:pPr>
    </w:p>
    <w:p w14:paraId="3D64333B" w14:textId="260874BD" w:rsidR="004909B4" w:rsidRPr="003374FD" w:rsidRDefault="004909B4" w:rsidP="004909B4">
      <w:pPr>
        <w:spacing w:after="0"/>
        <w:rPr>
          <w:rFonts w:ascii="Arial" w:hAnsi="Arial" w:cs="Arial"/>
        </w:rPr>
      </w:pPr>
      <w:r w:rsidRPr="003374FD">
        <w:rPr>
          <w:rFonts w:ascii="Arial" w:hAnsi="Arial" w:cs="Arial"/>
        </w:rPr>
        <w:t>The feedback given</w:t>
      </w:r>
      <w:r w:rsidR="003374FD" w:rsidRPr="003374FD">
        <w:rPr>
          <w:rFonts w:ascii="Arial" w:hAnsi="Arial" w:cs="Arial"/>
        </w:rPr>
        <w:t xml:space="preserve"> at </w:t>
      </w:r>
      <w:r w:rsidR="0053293F">
        <w:rPr>
          <w:rFonts w:ascii="Arial" w:hAnsi="Arial" w:cs="Arial"/>
        </w:rPr>
        <w:t>Cardinham</w:t>
      </w:r>
      <w:r w:rsidRPr="003374FD">
        <w:rPr>
          <w:rFonts w:ascii="Arial" w:hAnsi="Arial" w:cs="Arial"/>
        </w:rPr>
        <w:t xml:space="preserve"> includes written and verbal feedback and may be offered to individuals, groups or the whole class.</w:t>
      </w:r>
    </w:p>
    <w:p w14:paraId="480E204C" w14:textId="77777777" w:rsidR="003374FD" w:rsidRPr="003374FD" w:rsidRDefault="003374FD" w:rsidP="004909B4">
      <w:pPr>
        <w:spacing w:after="0"/>
        <w:rPr>
          <w:rFonts w:ascii="Arial" w:hAnsi="Arial" w:cs="Arial"/>
        </w:rPr>
      </w:pPr>
    </w:p>
    <w:p w14:paraId="60F9D07C" w14:textId="77777777" w:rsidR="003374FD" w:rsidRPr="003374FD" w:rsidRDefault="003374FD" w:rsidP="004909B4">
      <w:pPr>
        <w:spacing w:after="0"/>
        <w:rPr>
          <w:rFonts w:ascii="Arial" w:hAnsi="Arial" w:cs="Arial"/>
        </w:rPr>
      </w:pPr>
      <w:r w:rsidRPr="003374FD">
        <w:rPr>
          <w:rFonts w:ascii="Arial" w:hAnsi="Arial" w:cs="Arial"/>
        </w:rPr>
        <w:t>Written feedback may be given as:-</w:t>
      </w:r>
    </w:p>
    <w:p w14:paraId="6AC00CD2" w14:textId="77777777" w:rsidR="003374FD" w:rsidRPr="003374FD" w:rsidRDefault="003374FD" w:rsidP="004909B4">
      <w:pPr>
        <w:spacing w:after="0"/>
        <w:rPr>
          <w:rFonts w:ascii="Arial" w:hAnsi="Arial" w:cs="Arial"/>
        </w:rPr>
      </w:pPr>
    </w:p>
    <w:p w14:paraId="64B8C415" w14:textId="77777777" w:rsidR="003374FD" w:rsidRPr="003374FD" w:rsidRDefault="003374FD" w:rsidP="003374FD">
      <w:pPr>
        <w:pStyle w:val="ListParagraph"/>
        <w:numPr>
          <w:ilvl w:val="0"/>
          <w:numId w:val="2"/>
        </w:numPr>
        <w:spacing w:after="0"/>
        <w:rPr>
          <w:rFonts w:ascii="Arial" w:hAnsi="Arial" w:cs="Arial"/>
        </w:rPr>
      </w:pPr>
      <w:r w:rsidRPr="003374FD">
        <w:rPr>
          <w:rFonts w:ascii="Arial" w:hAnsi="Arial" w:cs="Arial"/>
        </w:rPr>
        <w:t>Marking codes</w:t>
      </w:r>
    </w:p>
    <w:p w14:paraId="1F4733C5" w14:textId="77777777" w:rsidR="003374FD" w:rsidRPr="003374FD" w:rsidRDefault="003374FD" w:rsidP="003374FD">
      <w:pPr>
        <w:pStyle w:val="ListParagraph"/>
        <w:numPr>
          <w:ilvl w:val="0"/>
          <w:numId w:val="2"/>
        </w:numPr>
        <w:spacing w:after="0"/>
        <w:rPr>
          <w:rFonts w:ascii="Arial" w:hAnsi="Arial" w:cs="Arial"/>
        </w:rPr>
      </w:pPr>
      <w:r w:rsidRPr="003374FD">
        <w:rPr>
          <w:rFonts w:ascii="Arial" w:hAnsi="Arial" w:cs="Arial"/>
        </w:rPr>
        <w:t>Short comments written by teachers/PEGS which a child can act upon immediately</w:t>
      </w:r>
    </w:p>
    <w:p w14:paraId="0999D3C0" w14:textId="77777777" w:rsidR="003374FD" w:rsidRPr="003374FD" w:rsidRDefault="003374FD" w:rsidP="003374FD">
      <w:pPr>
        <w:pStyle w:val="ListParagraph"/>
        <w:numPr>
          <w:ilvl w:val="0"/>
          <w:numId w:val="2"/>
        </w:numPr>
        <w:spacing w:after="0"/>
        <w:rPr>
          <w:rFonts w:ascii="Arial" w:hAnsi="Arial" w:cs="Arial"/>
        </w:rPr>
      </w:pPr>
      <w:r w:rsidRPr="003374FD">
        <w:rPr>
          <w:rFonts w:ascii="Arial" w:hAnsi="Arial" w:cs="Arial"/>
        </w:rPr>
        <w:t>Tasks given to consolidate or extend learning</w:t>
      </w:r>
    </w:p>
    <w:p w14:paraId="6D5D35A7" w14:textId="77777777" w:rsidR="003374FD" w:rsidRPr="003374FD" w:rsidRDefault="003374FD" w:rsidP="003374FD">
      <w:pPr>
        <w:pStyle w:val="ListParagraph"/>
        <w:numPr>
          <w:ilvl w:val="0"/>
          <w:numId w:val="2"/>
        </w:numPr>
        <w:spacing w:after="0"/>
        <w:rPr>
          <w:rFonts w:ascii="Arial" w:hAnsi="Arial" w:cs="Arial"/>
        </w:rPr>
      </w:pPr>
      <w:r w:rsidRPr="003374FD">
        <w:rPr>
          <w:rFonts w:ascii="Arial" w:hAnsi="Arial" w:cs="Arial"/>
        </w:rPr>
        <w:t>Reteaches</w:t>
      </w:r>
    </w:p>
    <w:p w14:paraId="2BE03DC2" w14:textId="77777777" w:rsidR="004909B4" w:rsidRDefault="004909B4" w:rsidP="004909B4">
      <w:pPr>
        <w:spacing w:after="0"/>
        <w:rPr>
          <w:rFonts w:ascii="Arial" w:hAnsi="Arial" w:cs="Arial"/>
        </w:rPr>
      </w:pPr>
    </w:p>
    <w:p w14:paraId="54ADF924" w14:textId="77777777" w:rsidR="00C0622D" w:rsidRDefault="00C0622D" w:rsidP="004909B4">
      <w:pPr>
        <w:spacing w:after="0"/>
        <w:rPr>
          <w:rFonts w:ascii="Arial" w:hAnsi="Arial" w:cs="Arial"/>
        </w:rPr>
      </w:pPr>
      <w:r>
        <w:rPr>
          <w:rFonts w:ascii="Arial" w:hAnsi="Arial" w:cs="Arial"/>
        </w:rPr>
        <w:t>General comments at the end of every piece of work are not encouraged.</w:t>
      </w:r>
    </w:p>
    <w:p w14:paraId="313BC6BA" w14:textId="77777777" w:rsidR="00C0622D" w:rsidRDefault="00C0622D" w:rsidP="004909B4">
      <w:pPr>
        <w:spacing w:after="0"/>
        <w:rPr>
          <w:rFonts w:ascii="Arial" w:hAnsi="Arial" w:cs="Arial"/>
        </w:rPr>
      </w:pPr>
    </w:p>
    <w:p w14:paraId="5D438F95" w14:textId="77777777" w:rsidR="00FA0758" w:rsidRDefault="00FA0758" w:rsidP="004909B4">
      <w:pPr>
        <w:spacing w:after="0"/>
        <w:rPr>
          <w:rFonts w:ascii="Arial" w:hAnsi="Arial" w:cs="Arial"/>
        </w:rPr>
      </w:pPr>
      <w:r>
        <w:rPr>
          <w:rFonts w:ascii="Arial" w:hAnsi="Arial" w:cs="Arial"/>
        </w:rPr>
        <w:t>Some of the strategies used will be implemented in a progressive way, ensuring that children’s understanding of the teacher’s feedback grows with the complexity of the tasks they undertake.</w:t>
      </w:r>
    </w:p>
    <w:p w14:paraId="03E821F2" w14:textId="77777777" w:rsidR="00C0622D" w:rsidRDefault="00C0622D" w:rsidP="004909B4">
      <w:pPr>
        <w:spacing w:after="0"/>
        <w:rPr>
          <w:rFonts w:ascii="Arial" w:hAnsi="Arial" w:cs="Arial"/>
        </w:rPr>
      </w:pPr>
    </w:p>
    <w:p w14:paraId="7B6AFA15" w14:textId="77777777" w:rsidR="00FA0758" w:rsidRPr="00FA0758" w:rsidRDefault="00FA0758" w:rsidP="004909B4">
      <w:pPr>
        <w:spacing w:after="0"/>
        <w:rPr>
          <w:rFonts w:ascii="Arial" w:hAnsi="Arial" w:cs="Arial"/>
          <w:b/>
          <w:u w:val="single"/>
        </w:rPr>
      </w:pPr>
    </w:p>
    <w:p w14:paraId="5208E82C" w14:textId="77777777" w:rsidR="004909B4" w:rsidRPr="00FA0758" w:rsidRDefault="004909B4" w:rsidP="004909B4">
      <w:pPr>
        <w:spacing w:after="0"/>
        <w:rPr>
          <w:rFonts w:ascii="Arial" w:hAnsi="Arial" w:cs="Arial"/>
          <w:b/>
          <w:u w:val="single"/>
        </w:rPr>
      </w:pPr>
      <w:r w:rsidRPr="00FA0758">
        <w:rPr>
          <w:rFonts w:ascii="Arial" w:hAnsi="Arial" w:cs="Arial"/>
          <w:b/>
          <w:u w:val="single"/>
        </w:rPr>
        <w:t>Impact</w:t>
      </w:r>
    </w:p>
    <w:p w14:paraId="3ABFB33B" w14:textId="77777777" w:rsidR="003374FD" w:rsidRPr="003374FD" w:rsidRDefault="003374FD" w:rsidP="004909B4">
      <w:pPr>
        <w:spacing w:after="0"/>
        <w:rPr>
          <w:rFonts w:ascii="Arial" w:hAnsi="Arial" w:cs="Arial"/>
          <w:b/>
        </w:rPr>
      </w:pPr>
    </w:p>
    <w:p w14:paraId="674BB0B4" w14:textId="77777777" w:rsidR="003374FD" w:rsidRPr="003374FD" w:rsidRDefault="003374FD" w:rsidP="004909B4">
      <w:pPr>
        <w:spacing w:after="0"/>
        <w:rPr>
          <w:rFonts w:ascii="Arial" w:hAnsi="Arial" w:cs="Arial"/>
        </w:rPr>
      </w:pPr>
      <w:r w:rsidRPr="003374FD">
        <w:rPr>
          <w:rFonts w:ascii="Arial" w:hAnsi="Arial" w:cs="Arial"/>
        </w:rPr>
        <w:t>The impact of our feedback policy will be seen in the children’s books. Whilst verbal feedback may not be recorded, progress over time in the books will demonstrate that this form of feedback has been successful.</w:t>
      </w:r>
    </w:p>
    <w:p w14:paraId="5DC6D429" w14:textId="77777777" w:rsidR="003374FD" w:rsidRPr="003374FD" w:rsidRDefault="003374FD" w:rsidP="004909B4">
      <w:pPr>
        <w:spacing w:after="0"/>
        <w:rPr>
          <w:rFonts w:ascii="Arial" w:hAnsi="Arial" w:cs="Arial"/>
        </w:rPr>
      </w:pPr>
    </w:p>
    <w:p w14:paraId="2FC622E1" w14:textId="77777777" w:rsidR="003374FD" w:rsidRDefault="003374FD" w:rsidP="004909B4">
      <w:pPr>
        <w:spacing w:after="0"/>
        <w:rPr>
          <w:rFonts w:ascii="Arial" w:hAnsi="Arial" w:cs="Arial"/>
        </w:rPr>
      </w:pPr>
      <w:r w:rsidRPr="003374FD">
        <w:rPr>
          <w:rFonts w:ascii="Arial" w:hAnsi="Arial" w:cs="Arial"/>
        </w:rPr>
        <w:t xml:space="preserve"> </w:t>
      </w:r>
    </w:p>
    <w:p w14:paraId="5F34E07D" w14:textId="77777777" w:rsidR="00931CD3" w:rsidRDefault="00931CD3">
      <w:pPr>
        <w:rPr>
          <w:rFonts w:ascii="Arial" w:hAnsi="Arial" w:cs="Arial"/>
        </w:rPr>
      </w:pPr>
      <w:r>
        <w:rPr>
          <w:rFonts w:ascii="Arial" w:hAnsi="Arial" w:cs="Arial"/>
        </w:rPr>
        <w:br w:type="page"/>
      </w:r>
    </w:p>
    <w:p w14:paraId="0A94F195" w14:textId="77777777" w:rsidR="00FA0758" w:rsidRDefault="00FA0758" w:rsidP="004909B4">
      <w:pPr>
        <w:spacing w:after="0"/>
        <w:rPr>
          <w:rFonts w:ascii="Arial Rounded MT Bold" w:hAnsi="Arial Rounded MT Bold" w:cs="Arial"/>
          <w:u w:val="single"/>
        </w:rPr>
      </w:pPr>
    </w:p>
    <w:p w14:paraId="0F049043" w14:textId="77777777" w:rsidR="003374FD" w:rsidRPr="00931CD3" w:rsidRDefault="00931CD3" w:rsidP="00FA0758">
      <w:pPr>
        <w:spacing w:after="0"/>
        <w:jc w:val="center"/>
        <w:rPr>
          <w:rFonts w:ascii="Arial Rounded MT Bold" w:hAnsi="Arial Rounded MT Bold" w:cs="Arial"/>
          <w:u w:val="single"/>
        </w:rPr>
      </w:pPr>
      <w:r w:rsidRPr="00FA0758">
        <w:rPr>
          <w:rFonts w:ascii="Arial Rounded MT Bold" w:hAnsi="Arial Rounded MT Bold" w:cs="Arial"/>
          <w:sz w:val="28"/>
          <w:u w:val="single"/>
        </w:rPr>
        <w:t>BROAD</w:t>
      </w:r>
      <w:r>
        <w:rPr>
          <w:rFonts w:ascii="Arial Rounded MT Bold" w:hAnsi="Arial Rounded MT Bold" w:cs="Arial"/>
          <w:u w:val="single"/>
        </w:rPr>
        <w:t xml:space="preserve"> </w:t>
      </w:r>
      <w:r w:rsidRPr="00FA0758">
        <w:rPr>
          <w:rFonts w:ascii="Arial Rounded MT Bold" w:hAnsi="Arial Rounded MT Bold" w:cs="Arial"/>
          <w:sz w:val="28"/>
          <w:u w:val="single"/>
        </w:rPr>
        <w:t>PRINCIPLE</w:t>
      </w:r>
      <w:r w:rsidR="003374FD" w:rsidRPr="00FA0758">
        <w:rPr>
          <w:rFonts w:ascii="Arial Rounded MT Bold" w:hAnsi="Arial Rounded MT Bold" w:cs="Arial"/>
          <w:sz w:val="28"/>
          <w:u w:val="single"/>
        </w:rPr>
        <w:t>S</w:t>
      </w:r>
    </w:p>
    <w:p w14:paraId="3D1F177B" w14:textId="77777777" w:rsidR="003374FD" w:rsidRDefault="003374FD" w:rsidP="004909B4">
      <w:pPr>
        <w:spacing w:after="0"/>
        <w:rPr>
          <w:rFonts w:ascii="Arial" w:hAnsi="Arial" w:cs="Arial"/>
        </w:rPr>
      </w:pPr>
    </w:p>
    <w:p w14:paraId="6CD4ABEA" w14:textId="77777777" w:rsidR="00FA0758" w:rsidRDefault="00FA0758" w:rsidP="00FA0758">
      <w:pPr>
        <w:pStyle w:val="ListParagraph"/>
        <w:numPr>
          <w:ilvl w:val="0"/>
          <w:numId w:val="3"/>
        </w:numPr>
        <w:spacing w:after="0" w:line="276" w:lineRule="auto"/>
        <w:rPr>
          <w:rFonts w:ascii="Arial" w:hAnsi="Arial" w:cs="Arial"/>
          <w:i/>
          <w:sz w:val="24"/>
        </w:rPr>
      </w:pPr>
      <w:r w:rsidRPr="00931CD3">
        <w:rPr>
          <w:rFonts w:ascii="Arial" w:hAnsi="Arial" w:cs="Arial"/>
          <w:i/>
          <w:sz w:val="24"/>
        </w:rPr>
        <w:t xml:space="preserve">The amount of time spent marking should not be to the detriment of having enough time to plan an </w:t>
      </w:r>
      <w:r w:rsidRPr="00931CD3">
        <w:rPr>
          <w:rFonts w:ascii="Arial" w:hAnsi="Arial" w:cs="Arial"/>
          <w:sz w:val="24"/>
        </w:rPr>
        <w:t>exciting</w:t>
      </w:r>
      <w:r w:rsidRPr="00931CD3">
        <w:rPr>
          <w:rFonts w:ascii="Arial" w:hAnsi="Arial" w:cs="Arial"/>
          <w:i/>
          <w:sz w:val="24"/>
        </w:rPr>
        <w:t xml:space="preserve"> next lesson.</w:t>
      </w:r>
    </w:p>
    <w:p w14:paraId="35D40EDE" w14:textId="77777777" w:rsidR="00FA0758" w:rsidRPr="00931CD3" w:rsidRDefault="00FA0758" w:rsidP="00FA0758">
      <w:pPr>
        <w:pStyle w:val="ListParagraph"/>
        <w:spacing w:after="0" w:line="276" w:lineRule="auto"/>
        <w:rPr>
          <w:rFonts w:ascii="Arial" w:hAnsi="Arial" w:cs="Arial"/>
          <w:i/>
          <w:sz w:val="24"/>
        </w:rPr>
      </w:pPr>
    </w:p>
    <w:p w14:paraId="234B32FE" w14:textId="77777777" w:rsidR="00931CD3" w:rsidRPr="00931CD3" w:rsidRDefault="00931CD3" w:rsidP="00931CD3">
      <w:pPr>
        <w:pStyle w:val="ListParagraph"/>
        <w:numPr>
          <w:ilvl w:val="0"/>
          <w:numId w:val="3"/>
        </w:numPr>
        <w:spacing w:before="240" w:after="0" w:line="276" w:lineRule="auto"/>
        <w:rPr>
          <w:rFonts w:ascii="Arial" w:hAnsi="Arial" w:cs="Arial"/>
          <w:i/>
          <w:sz w:val="24"/>
        </w:rPr>
      </w:pPr>
      <w:r w:rsidRPr="00931CD3">
        <w:rPr>
          <w:rFonts w:ascii="Arial" w:hAnsi="Arial" w:cs="Arial"/>
          <w:i/>
          <w:sz w:val="24"/>
        </w:rPr>
        <w:t xml:space="preserve">Not </w:t>
      </w:r>
      <w:r w:rsidR="00FA0758">
        <w:rPr>
          <w:rFonts w:ascii="Arial" w:hAnsi="Arial" w:cs="Arial"/>
          <w:i/>
          <w:sz w:val="24"/>
        </w:rPr>
        <w:t>‘</w:t>
      </w:r>
      <w:r w:rsidRPr="00931CD3">
        <w:rPr>
          <w:rFonts w:ascii="Arial" w:hAnsi="Arial" w:cs="Arial"/>
          <w:i/>
          <w:sz w:val="24"/>
        </w:rPr>
        <w:t>marking</w:t>
      </w:r>
      <w:r w:rsidR="00FA0758">
        <w:rPr>
          <w:rFonts w:ascii="Arial" w:hAnsi="Arial" w:cs="Arial"/>
          <w:i/>
          <w:sz w:val="24"/>
        </w:rPr>
        <w:t>’</w:t>
      </w:r>
      <w:r w:rsidRPr="00931CD3">
        <w:rPr>
          <w:rFonts w:ascii="Arial" w:hAnsi="Arial" w:cs="Arial"/>
          <w:i/>
          <w:sz w:val="24"/>
        </w:rPr>
        <w:t xml:space="preserve"> a book, </w:t>
      </w:r>
      <w:r w:rsidRPr="00931CD3">
        <w:rPr>
          <w:rFonts w:ascii="Arial" w:hAnsi="Arial" w:cs="Arial"/>
          <w:b/>
          <w:i/>
          <w:color w:val="FF0000"/>
          <w:sz w:val="24"/>
          <w:u w:val="single"/>
        </w:rPr>
        <w:t>does not</w:t>
      </w:r>
      <w:r w:rsidRPr="00931CD3">
        <w:rPr>
          <w:rFonts w:ascii="Arial" w:hAnsi="Arial" w:cs="Arial"/>
          <w:i/>
          <w:color w:val="FF0000"/>
          <w:sz w:val="24"/>
        </w:rPr>
        <w:t xml:space="preserve"> </w:t>
      </w:r>
      <w:r w:rsidRPr="00931CD3">
        <w:rPr>
          <w:rFonts w:ascii="Arial" w:hAnsi="Arial" w:cs="Arial"/>
          <w:i/>
          <w:sz w:val="24"/>
        </w:rPr>
        <w:t>mean that it is not looked at and evaluated.</w:t>
      </w:r>
    </w:p>
    <w:p w14:paraId="16EFF3AC" w14:textId="77777777" w:rsidR="00931CD3" w:rsidRPr="00931CD3" w:rsidRDefault="00931CD3" w:rsidP="00931CD3">
      <w:pPr>
        <w:pStyle w:val="ListParagraph"/>
        <w:spacing w:before="240" w:after="0"/>
        <w:rPr>
          <w:rFonts w:ascii="Arial" w:hAnsi="Arial" w:cs="Arial"/>
          <w:i/>
          <w:sz w:val="24"/>
        </w:rPr>
      </w:pPr>
    </w:p>
    <w:p w14:paraId="0E63C635" w14:textId="77777777" w:rsidR="00931CD3" w:rsidRPr="00931CD3" w:rsidRDefault="00931CD3" w:rsidP="00931CD3">
      <w:pPr>
        <w:pStyle w:val="ListParagraph"/>
        <w:numPr>
          <w:ilvl w:val="0"/>
          <w:numId w:val="3"/>
        </w:numPr>
        <w:spacing w:after="0" w:line="276" w:lineRule="auto"/>
        <w:rPr>
          <w:rFonts w:ascii="Arial" w:hAnsi="Arial" w:cs="Arial"/>
          <w:i/>
          <w:sz w:val="24"/>
        </w:rPr>
      </w:pPr>
      <w:r w:rsidRPr="00931CD3">
        <w:rPr>
          <w:rFonts w:ascii="Arial" w:hAnsi="Arial" w:cs="Arial"/>
          <w:i/>
          <w:sz w:val="24"/>
        </w:rPr>
        <w:t xml:space="preserve">Feedback is a </w:t>
      </w:r>
      <w:r w:rsidRPr="00931CD3">
        <w:rPr>
          <w:rFonts w:ascii="Arial" w:hAnsi="Arial" w:cs="Arial"/>
          <w:b/>
          <w:i/>
          <w:color w:val="00B050"/>
          <w:sz w:val="24"/>
          <w:u w:val="single"/>
        </w:rPr>
        <w:t>vital part</w:t>
      </w:r>
      <w:r w:rsidRPr="00931CD3">
        <w:rPr>
          <w:rFonts w:ascii="Arial" w:hAnsi="Arial" w:cs="Arial"/>
          <w:i/>
          <w:sz w:val="24"/>
        </w:rPr>
        <w:t xml:space="preserve"> of our teaching. Verbal feedback and group feedback is just as valuable as ‘marking’.</w:t>
      </w:r>
    </w:p>
    <w:p w14:paraId="24B7A5FD" w14:textId="77777777" w:rsidR="00931CD3" w:rsidRPr="00931CD3" w:rsidRDefault="00931CD3" w:rsidP="00931CD3">
      <w:pPr>
        <w:spacing w:after="0"/>
        <w:rPr>
          <w:rFonts w:ascii="Arial" w:hAnsi="Arial" w:cs="Arial"/>
          <w:i/>
          <w:sz w:val="24"/>
        </w:rPr>
      </w:pPr>
    </w:p>
    <w:p w14:paraId="3467A05F" w14:textId="77777777" w:rsidR="00931CD3" w:rsidRPr="00931CD3" w:rsidRDefault="00931CD3" w:rsidP="00931CD3">
      <w:pPr>
        <w:pStyle w:val="ListParagraph"/>
        <w:numPr>
          <w:ilvl w:val="0"/>
          <w:numId w:val="3"/>
        </w:numPr>
        <w:spacing w:after="0" w:line="276" w:lineRule="auto"/>
        <w:rPr>
          <w:rFonts w:ascii="Arial" w:hAnsi="Arial" w:cs="Arial"/>
          <w:i/>
          <w:sz w:val="24"/>
        </w:rPr>
      </w:pPr>
      <w:r w:rsidRPr="00931CD3">
        <w:rPr>
          <w:rFonts w:ascii="Arial" w:hAnsi="Arial" w:cs="Arial"/>
          <w:i/>
          <w:sz w:val="24"/>
        </w:rPr>
        <w:t>Feedback is for the child</w:t>
      </w:r>
      <w:r>
        <w:rPr>
          <w:rFonts w:ascii="Arial" w:hAnsi="Arial" w:cs="Arial"/>
          <w:i/>
          <w:sz w:val="24"/>
        </w:rPr>
        <w:t xml:space="preserve">. </w:t>
      </w:r>
      <w:r w:rsidRPr="00931CD3">
        <w:rPr>
          <w:rFonts w:ascii="Arial" w:hAnsi="Arial" w:cs="Arial"/>
          <w:i/>
          <w:sz w:val="24"/>
        </w:rPr>
        <w:t>If the child can’t read it or understand it, don’t write it!</w:t>
      </w:r>
    </w:p>
    <w:p w14:paraId="06801E9A" w14:textId="77777777" w:rsidR="00931CD3" w:rsidRPr="00931CD3" w:rsidRDefault="00931CD3" w:rsidP="00931CD3">
      <w:pPr>
        <w:pStyle w:val="ListParagraph"/>
        <w:spacing w:after="0"/>
        <w:rPr>
          <w:rFonts w:ascii="Arial" w:hAnsi="Arial" w:cs="Arial"/>
          <w:i/>
          <w:sz w:val="24"/>
        </w:rPr>
      </w:pPr>
    </w:p>
    <w:p w14:paraId="7C22B55C" w14:textId="77777777" w:rsidR="00931CD3" w:rsidRPr="00931CD3" w:rsidRDefault="00931CD3" w:rsidP="00931CD3">
      <w:pPr>
        <w:pStyle w:val="ListParagraph"/>
        <w:numPr>
          <w:ilvl w:val="0"/>
          <w:numId w:val="3"/>
        </w:numPr>
        <w:spacing w:after="0" w:line="276" w:lineRule="auto"/>
        <w:rPr>
          <w:rFonts w:ascii="Arial" w:hAnsi="Arial" w:cs="Arial"/>
          <w:i/>
          <w:sz w:val="24"/>
        </w:rPr>
      </w:pPr>
      <w:r w:rsidRPr="00931CD3">
        <w:rPr>
          <w:rFonts w:ascii="Arial" w:hAnsi="Arial" w:cs="Arial"/>
          <w:i/>
          <w:sz w:val="24"/>
        </w:rPr>
        <w:t xml:space="preserve">The best feedback is given verbally during the lesson, when it can be </w:t>
      </w:r>
      <w:r w:rsidRPr="00931CD3">
        <w:rPr>
          <w:rFonts w:ascii="Arial" w:hAnsi="Arial" w:cs="Arial"/>
          <w:b/>
          <w:i/>
          <w:color w:val="00B050"/>
          <w:sz w:val="24"/>
          <w:u w:val="single"/>
        </w:rPr>
        <w:t>acted upon straight</w:t>
      </w:r>
      <w:r w:rsidRPr="00931CD3">
        <w:rPr>
          <w:rFonts w:ascii="Arial" w:hAnsi="Arial" w:cs="Arial"/>
          <w:i/>
          <w:color w:val="00B050"/>
          <w:sz w:val="24"/>
        </w:rPr>
        <w:t xml:space="preserve"> </w:t>
      </w:r>
      <w:r w:rsidRPr="00931CD3">
        <w:rPr>
          <w:rFonts w:ascii="Arial" w:hAnsi="Arial" w:cs="Arial"/>
          <w:b/>
          <w:i/>
          <w:color w:val="00B050"/>
          <w:sz w:val="24"/>
          <w:u w:val="single"/>
        </w:rPr>
        <w:t>away.</w:t>
      </w:r>
      <w:r w:rsidRPr="00931CD3">
        <w:rPr>
          <w:rFonts w:ascii="Arial" w:hAnsi="Arial" w:cs="Arial"/>
          <w:i/>
          <w:color w:val="00B050"/>
          <w:sz w:val="24"/>
        </w:rPr>
        <w:t xml:space="preserve"> </w:t>
      </w:r>
      <w:r w:rsidRPr="00931CD3">
        <w:rPr>
          <w:rFonts w:ascii="Arial" w:hAnsi="Arial" w:cs="Arial"/>
          <w:i/>
          <w:sz w:val="24"/>
        </w:rPr>
        <w:t>This may be given to an individual, a group or indeed the whole class. There is no expectation of how often a written comment should be seen in a book.</w:t>
      </w:r>
    </w:p>
    <w:p w14:paraId="5A948C32" w14:textId="77777777" w:rsidR="00931CD3" w:rsidRPr="00931CD3" w:rsidRDefault="00931CD3" w:rsidP="00931CD3">
      <w:pPr>
        <w:spacing w:after="0"/>
        <w:rPr>
          <w:rFonts w:ascii="Arial" w:hAnsi="Arial" w:cs="Arial"/>
          <w:i/>
          <w:sz w:val="24"/>
        </w:rPr>
      </w:pPr>
    </w:p>
    <w:p w14:paraId="0FD34B16" w14:textId="77777777" w:rsidR="00FA0758" w:rsidRDefault="00FA0758" w:rsidP="00FA0758">
      <w:pPr>
        <w:pStyle w:val="ListParagraph"/>
        <w:numPr>
          <w:ilvl w:val="0"/>
          <w:numId w:val="3"/>
        </w:numPr>
        <w:spacing w:after="0" w:line="276" w:lineRule="auto"/>
        <w:rPr>
          <w:rFonts w:ascii="Arial" w:hAnsi="Arial" w:cs="Arial"/>
          <w:i/>
          <w:sz w:val="24"/>
        </w:rPr>
      </w:pPr>
      <w:r w:rsidRPr="00931CD3">
        <w:rPr>
          <w:rFonts w:ascii="Arial" w:hAnsi="Arial" w:cs="Arial"/>
          <w:i/>
          <w:sz w:val="24"/>
        </w:rPr>
        <w:t>Children will still need to be given time to respond to feedback. Feedback given but not responded to is wasted time and energy.</w:t>
      </w:r>
    </w:p>
    <w:p w14:paraId="37F43434" w14:textId="77777777" w:rsidR="00931CD3" w:rsidRPr="00931CD3" w:rsidRDefault="00931CD3" w:rsidP="00931CD3">
      <w:pPr>
        <w:spacing w:after="0"/>
        <w:rPr>
          <w:rFonts w:ascii="Arial" w:hAnsi="Arial" w:cs="Arial"/>
          <w:i/>
          <w:sz w:val="24"/>
        </w:rPr>
      </w:pPr>
    </w:p>
    <w:p w14:paraId="2E8384FC" w14:textId="77777777" w:rsidR="00931CD3" w:rsidRPr="00931CD3" w:rsidRDefault="00FA0758" w:rsidP="00931CD3">
      <w:pPr>
        <w:pStyle w:val="ListParagraph"/>
        <w:numPr>
          <w:ilvl w:val="0"/>
          <w:numId w:val="3"/>
        </w:numPr>
        <w:spacing w:after="0" w:line="276" w:lineRule="auto"/>
        <w:rPr>
          <w:rFonts w:ascii="Arial" w:hAnsi="Arial" w:cs="Arial"/>
          <w:i/>
          <w:sz w:val="24"/>
        </w:rPr>
      </w:pPr>
      <w:r>
        <w:rPr>
          <w:rFonts w:ascii="Arial" w:hAnsi="Arial" w:cs="Arial"/>
          <w:i/>
          <w:sz w:val="24"/>
        </w:rPr>
        <w:t>Tasks may</w:t>
      </w:r>
      <w:r w:rsidR="00931CD3" w:rsidRPr="00931CD3">
        <w:rPr>
          <w:rFonts w:ascii="Arial" w:hAnsi="Arial" w:cs="Arial"/>
          <w:i/>
          <w:sz w:val="24"/>
        </w:rPr>
        <w:t xml:space="preserve"> still be given to consolidate / extend but these can be managed for groups (via white board / visualiser) rather than writing individual comments in children’s books. These tasks </w:t>
      </w:r>
      <w:r w:rsidR="00931CD3">
        <w:rPr>
          <w:rFonts w:ascii="Arial" w:hAnsi="Arial" w:cs="Arial"/>
          <w:i/>
          <w:sz w:val="24"/>
        </w:rPr>
        <w:t>could</w:t>
      </w:r>
      <w:r w:rsidR="00931CD3" w:rsidRPr="00931CD3">
        <w:rPr>
          <w:rFonts w:ascii="Arial" w:hAnsi="Arial" w:cs="Arial"/>
          <w:i/>
          <w:sz w:val="24"/>
        </w:rPr>
        <w:t xml:space="preserve"> be self/peer checked (so as not to create a triple marking situation). Tasks are </w:t>
      </w:r>
      <w:r w:rsidR="00931CD3" w:rsidRPr="00931CD3">
        <w:rPr>
          <w:rFonts w:ascii="Arial" w:hAnsi="Arial" w:cs="Arial"/>
          <w:i/>
          <w:color w:val="FF0000"/>
          <w:sz w:val="24"/>
          <w:u w:val="single"/>
        </w:rPr>
        <w:t>not expected all the time</w:t>
      </w:r>
      <w:r w:rsidR="00931CD3" w:rsidRPr="00931CD3">
        <w:rPr>
          <w:rFonts w:ascii="Arial" w:hAnsi="Arial" w:cs="Arial"/>
          <w:i/>
          <w:sz w:val="24"/>
        </w:rPr>
        <w:t>, but should be evident in books.</w:t>
      </w:r>
    </w:p>
    <w:p w14:paraId="06918613" w14:textId="77777777" w:rsidR="00931CD3" w:rsidRPr="00931CD3" w:rsidRDefault="00931CD3" w:rsidP="00931CD3">
      <w:pPr>
        <w:spacing w:after="0"/>
        <w:rPr>
          <w:rFonts w:ascii="Arial" w:hAnsi="Arial" w:cs="Arial"/>
          <w:i/>
          <w:sz w:val="24"/>
        </w:rPr>
      </w:pPr>
    </w:p>
    <w:p w14:paraId="17D1482B" w14:textId="77777777" w:rsidR="00931CD3" w:rsidRPr="00FA0758" w:rsidRDefault="00931CD3" w:rsidP="00931CD3">
      <w:pPr>
        <w:pStyle w:val="ListParagraph"/>
        <w:numPr>
          <w:ilvl w:val="0"/>
          <w:numId w:val="3"/>
        </w:numPr>
        <w:spacing w:after="0" w:line="276" w:lineRule="auto"/>
        <w:rPr>
          <w:rFonts w:ascii="Arial" w:hAnsi="Arial" w:cs="Arial"/>
          <w:i/>
          <w:sz w:val="24"/>
        </w:rPr>
      </w:pPr>
      <w:r w:rsidRPr="00931CD3">
        <w:rPr>
          <w:rFonts w:ascii="Arial" w:hAnsi="Arial" w:cs="Arial"/>
          <w:i/>
          <w:sz w:val="24"/>
        </w:rPr>
        <w:t xml:space="preserve">Coded feedback is effective as long as the children know what the code means and they </w:t>
      </w:r>
      <w:r w:rsidRPr="00931CD3">
        <w:rPr>
          <w:rFonts w:ascii="Arial" w:hAnsi="Arial" w:cs="Arial"/>
          <w:b/>
          <w:i/>
          <w:color w:val="00B050"/>
          <w:sz w:val="24"/>
          <w:u w:val="single"/>
        </w:rPr>
        <w:t>act on it.</w:t>
      </w:r>
      <w:r w:rsidRPr="00931CD3">
        <w:rPr>
          <w:rFonts w:ascii="Arial" w:hAnsi="Arial" w:cs="Arial"/>
          <w:i/>
          <w:color w:val="00B050"/>
          <w:sz w:val="24"/>
        </w:rPr>
        <w:t xml:space="preserve"> </w:t>
      </w:r>
      <w:r w:rsidR="00C0622D">
        <w:rPr>
          <w:rFonts w:ascii="Arial" w:hAnsi="Arial" w:cs="Arial"/>
          <w:i/>
          <w:sz w:val="24"/>
        </w:rPr>
        <w:t xml:space="preserve">This includes English margin codes and </w:t>
      </w:r>
      <w:r w:rsidRPr="00931CD3">
        <w:rPr>
          <w:rFonts w:ascii="Arial" w:hAnsi="Arial" w:cs="Arial"/>
          <w:b/>
          <w:i/>
          <w:sz w:val="24"/>
        </w:rPr>
        <w:t>R.I.S.K</w:t>
      </w:r>
      <w:r w:rsidR="00C0622D">
        <w:rPr>
          <w:rFonts w:ascii="Arial" w:hAnsi="Arial" w:cs="Arial"/>
          <w:i/>
          <w:sz w:val="24"/>
        </w:rPr>
        <w:t xml:space="preserve"> </w:t>
      </w:r>
      <w:r w:rsidRPr="00931CD3">
        <w:rPr>
          <w:rFonts w:ascii="Arial" w:hAnsi="Arial" w:cs="Arial"/>
          <w:i/>
          <w:sz w:val="24"/>
        </w:rPr>
        <w:t xml:space="preserve"> maths codes. Not all work needs to be coded.</w:t>
      </w:r>
    </w:p>
    <w:p w14:paraId="52CA551D" w14:textId="77777777" w:rsidR="00931CD3" w:rsidRPr="00931CD3" w:rsidRDefault="00931CD3" w:rsidP="00931CD3">
      <w:pPr>
        <w:spacing w:after="0"/>
        <w:rPr>
          <w:rFonts w:ascii="Arial" w:hAnsi="Arial" w:cs="Arial"/>
          <w:i/>
          <w:sz w:val="24"/>
        </w:rPr>
      </w:pPr>
    </w:p>
    <w:p w14:paraId="37301BEB" w14:textId="77777777" w:rsidR="00931CD3" w:rsidRPr="00931CD3" w:rsidRDefault="00931CD3" w:rsidP="00931CD3">
      <w:pPr>
        <w:pStyle w:val="ListParagraph"/>
        <w:numPr>
          <w:ilvl w:val="0"/>
          <w:numId w:val="3"/>
        </w:numPr>
        <w:spacing w:after="0" w:line="276" w:lineRule="auto"/>
        <w:rPr>
          <w:rFonts w:ascii="Arial" w:hAnsi="Arial" w:cs="Arial"/>
          <w:i/>
          <w:sz w:val="24"/>
        </w:rPr>
      </w:pPr>
      <w:r w:rsidRPr="00931CD3">
        <w:rPr>
          <w:rFonts w:ascii="Arial" w:hAnsi="Arial" w:cs="Arial"/>
          <w:i/>
          <w:sz w:val="24"/>
        </w:rPr>
        <w:t>Bland ‘well done’ statements (acknowledgement marking) do not improve progress. Evidence suggests that when children are exposed to this type of marking</w:t>
      </w:r>
      <w:r w:rsidR="00C0622D">
        <w:rPr>
          <w:rFonts w:ascii="Arial" w:hAnsi="Arial" w:cs="Arial"/>
          <w:i/>
          <w:sz w:val="24"/>
        </w:rPr>
        <w:t>,</w:t>
      </w:r>
      <w:r w:rsidRPr="00931CD3">
        <w:rPr>
          <w:rFonts w:ascii="Arial" w:hAnsi="Arial" w:cs="Arial"/>
          <w:i/>
          <w:sz w:val="24"/>
        </w:rPr>
        <w:t xml:space="preserve"> the absence of a ‘well done’ or a ‘stamp’ has </w:t>
      </w:r>
      <w:r w:rsidRPr="00931CD3">
        <w:rPr>
          <w:rFonts w:ascii="Arial" w:hAnsi="Arial" w:cs="Arial"/>
          <w:b/>
          <w:i/>
          <w:color w:val="FF0000"/>
          <w:sz w:val="24"/>
        </w:rPr>
        <w:t xml:space="preserve">more </w:t>
      </w:r>
      <w:r w:rsidRPr="00931CD3">
        <w:rPr>
          <w:rFonts w:ascii="Arial" w:hAnsi="Arial" w:cs="Arial"/>
          <w:b/>
          <w:i/>
          <w:color w:val="FF0000"/>
          <w:sz w:val="26"/>
          <w:szCs w:val="26"/>
        </w:rPr>
        <w:t>of a</w:t>
      </w:r>
      <w:r w:rsidRPr="00931CD3">
        <w:rPr>
          <w:rFonts w:ascii="Arial" w:hAnsi="Arial" w:cs="Arial"/>
          <w:b/>
          <w:i/>
          <w:color w:val="FF0000"/>
          <w:sz w:val="24"/>
          <w:u w:val="single"/>
        </w:rPr>
        <w:t xml:space="preserve"> </w:t>
      </w:r>
      <w:r w:rsidRPr="00931CD3">
        <w:rPr>
          <w:rFonts w:ascii="Arial" w:hAnsi="Arial" w:cs="Arial"/>
          <w:b/>
          <w:i/>
          <w:color w:val="FF0000"/>
          <w:sz w:val="28"/>
          <w:u w:val="single"/>
        </w:rPr>
        <w:t>negative</w:t>
      </w:r>
      <w:r w:rsidRPr="00931CD3">
        <w:rPr>
          <w:rFonts w:ascii="Arial" w:hAnsi="Arial" w:cs="Arial"/>
          <w:b/>
          <w:i/>
          <w:color w:val="FF0000"/>
          <w:sz w:val="24"/>
          <w:u w:val="single"/>
        </w:rPr>
        <w:t xml:space="preserve"> </w:t>
      </w:r>
      <w:r w:rsidRPr="00931CD3">
        <w:rPr>
          <w:rFonts w:ascii="Arial" w:hAnsi="Arial" w:cs="Arial"/>
          <w:b/>
          <w:i/>
          <w:color w:val="FF0000"/>
          <w:sz w:val="30"/>
          <w:szCs w:val="30"/>
        </w:rPr>
        <w:t>impact</w:t>
      </w:r>
      <w:r w:rsidRPr="00931CD3">
        <w:rPr>
          <w:rFonts w:ascii="Arial" w:hAnsi="Arial" w:cs="Arial"/>
          <w:i/>
          <w:color w:val="FF0000"/>
          <w:sz w:val="24"/>
        </w:rPr>
        <w:t xml:space="preserve"> </w:t>
      </w:r>
      <w:r w:rsidRPr="00931CD3">
        <w:rPr>
          <w:rFonts w:ascii="Arial" w:hAnsi="Arial" w:cs="Arial"/>
          <w:i/>
          <w:sz w:val="24"/>
        </w:rPr>
        <w:t>than any positive impact created by the presence of one.</w:t>
      </w:r>
    </w:p>
    <w:p w14:paraId="4BABCCCE" w14:textId="77777777" w:rsidR="00931CD3" w:rsidRPr="00931CD3" w:rsidRDefault="00931CD3" w:rsidP="00931CD3">
      <w:pPr>
        <w:pStyle w:val="ListParagraph"/>
        <w:spacing w:after="0"/>
        <w:rPr>
          <w:rFonts w:ascii="Arial" w:hAnsi="Arial" w:cs="Arial"/>
          <w:i/>
          <w:sz w:val="24"/>
        </w:rPr>
      </w:pPr>
    </w:p>
    <w:p w14:paraId="18DCCACA" w14:textId="77777777" w:rsidR="00931CD3" w:rsidRPr="00931CD3" w:rsidRDefault="00931CD3" w:rsidP="00931CD3">
      <w:pPr>
        <w:pStyle w:val="ListParagraph"/>
        <w:numPr>
          <w:ilvl w:val="0"/>
          <w:numId w:val="3"/>
        </w:numPr>
        <w:spacing w:before="240" w:after="0" w:line="276" w:lineRule="auto"/>
        <w:rPr>
          <w:rFonts w:ascii="Arial" w:hAnsi="Arial" w:cs="Arial"/>
          <w:i/>
          <w:sz w:val="24"/>
        </w:rPr>
      </w:pPr>
      <w:r w:rsidRPr="00931CD3">
        <w:rPr>
          <w:rFonts w:ascii="Arial" w:hAnsi="Arial" w:cs="Arial"/>
          <w:i/>
          <w:sz w:val="24"/>
        </w:rPr>
        <w:t>Children should be encouraged to self-mark where this is appropriate. This will take training. The use of child-based marking ladders could be used; however, no more than four statements should be used – fewer might be better (these can also be differentiated). Self-marking is most effective when done against specific criteria.</w:t>
      </w:r>
    </w:p>
    <w:p w14:paraId="695C5397" w14:textId="77777777" w:rsidR="00931CD3" w:rsidRPr="00931CD3" w:rsidRDefault="00931CD3" w:rsidP="00931CD3">
      <w:pPr>
        <w:pStyle w:val="ListParagraph"/>
        <w:spacing w:before="240" w:after="0"/>
        <w:rPr>
          <w:rFonts w:ascii="Arial" w:hAnsi="Arial" w:cs="Arial"/>
          <w:i/>
          <w:sz w:val="24"/>
        </w:rPr>
      </w:pPr>
    </w:p>
    <w:p w14:paraId="15FFA824" w14:textId="03F388C6" w:rsidR="00931CD3" w:rsidRDefault="00931CD3" w:rsidP="00931CD3">
      <w:pPr>
        <w:pStyle w:val="ListParagraph"/>
        <w:numPr>
          <w:ilvl w:val="0"/>
          <w:numId w:val="3"/>
        </w:numPr>
        <w:spacing w:before="240" w:after="0" w:line="276" w:lineRule="auto"/>
        <w:rPr>
          <w:rFonts w:ascii="Arial" w:hAnsi="Arial" w:cs="Arial"/>
          <w:i/>
          <w:sz w:val="24"/>
        </w:rPr>
      </w:pPr>
      <w:r>
        <w:rPr>
          <w:rFonts w:ascii="Arial" w:hAnsi="Arial" w:cs="Arial"/>
          <w:i/>
          <w:sz w:val="24"/>
        </w:rPr>
        <w:t xml:space="preserve">Teachers </w:t>
      </w:r>
      <w:r w:rsidRPr="00931CD3">
        <w:rPr>
          <w:rFonts w:ascii="Arial" w:hAnsi="Arial" w:cs="Arial"/>
          <w:i/>
          <w:sz w:val="24"/>
        </w:rPr>
        <w:t xml:space="preserve">use </w:t>
      </w:r>
      <w:r w:rsidR="000167D6">
        <w:rPr>
          <w:rFonts w:ascii="Arial" w:hAnsi="Arial" w:cs="Arial"/>
          <w:b/>
          <w:i/>
          <w:color w:val="00B050"/>
          <w:sz w:val="24"/>
        </w:rPr>
        <w:t>pink</w:t>
      </w:r>
      <w:r w:rsidRPr="00931CD3">
        <w:rPr>
          <w:rFonts w:ascii="Arial" w:hAnsi="Arial" w:cs="Arial"/>
          <w:i/>
          <w:sz w:val="24"/>
        </w:rPr>
        <w:t xml:space="preserve"> / </w:t>
      </w:r>
      <w:r w:rsidR="000167D6">
        <w:rPr>
          <w:rFonts w:ascii="Arial" w:hAnsi="Arial" w:cs="Arial"/>
          <w:i/>
          <w:sz w:val="24"/>
        </w:rPr>
        <w:t>TA</w:t>
      </w:r>
      <w:r w:rsidRPr="00931CD3">
        <w:rPr>
          <w:rFonts w:ascii="Arial" w:hAnsi="Arial" w:cs="Arial"/>
          <w:i/>
          <w:sz w:val="24"/>
        </w:rPr>
        <w:t xml:space="preserve">s use </w:t>
      </w:r>
      <w:r w:rsidR="000167D6">
        <w:rPr>
          <w:rFonts w:ascii="Arial" w:hAnsi="Arial" w:cs="Arial"/>
          <w:b/>
          <w:i/>
          <w:color w:val="F4B083" w:themeColor="accent2" w:themeTint="99"/>
          <w:sz w:val="24"/>
        </w:rPr>
        <w:t>green</w:t>
      </w:r>
      <w:r w:rsidRPr="00931CD3">
        <w:rPr>
          <w:rFonts w:ascii="Arial" w:hAnsi="Arial" w:cs="Arial"/>
          <w:i/>
          <w:sz w:val="24"/>
        </w:rPr>
        <w:t xml:space="preserve"> / Children use </w:t>
      </w:r>
      <w:r w:rsidRPr="00931CD3">
        <w:rPr>
          <w:rFonts w:ascii="Arial" w:hAnsi="Arial" w:cs="Arial"/>
          <w:i/>
          <w:sz w:val="24"/>
          <w:highlight w:val="yellow"/>
        </w:rPr>
        <w:t>yellow highlighter</w:t>
      </w:r>
      <w:r w:rsidR="00C0622D">
        <w:rPr>
          <w:rFonts w:ascii="Arial" w:hAnsi="Arial" w:cs="Arial"/>
          <w:i/>
          <w:sz w:val="24"/>
        </w:rPr>
        <w:t xml:space="preserve"> to identify where they have responded to feedback</w:t>
      </w:r>
      <w:r w:rsidRPr="00931CD3">
        <w:rPr>
          <w:rFonts w:ascii="Arial" w:hAnsi="Arial" w:cs="Arial"/>
          <w:i/>
          <w:sz w:val="24"/>
        </w:rPr>
        <w:t xml:space="preserve"> (if appropriate).</w:t>
      </w:r>
    </w:p>
    <w:p w14:paraId="0B7888F0" w14:textId="77777777" w:rsidR="00371ED0" w:rsidRPr="00371ED0" w:rsidRDefault="00371ED0" w:rsidP="00371ED0">
      <w:pPr>
        <w:pStyle w:val="ListParagraph"/>
        <w:rPr>
          <w:rFonts w:ascii="Arial" w:hAnsi="Arial" w:cs="Arial"/>
          <w:i/>
          <w:sz w:val="24"/>
        </w:rPr>
      </w:pPr>
    </w:p>
    <w:p w14:paraId="26F476A6" w14:textId="17C58C1E" w:rsidR="00371ED0" w:rsidRPr="00931CD3" w:rsidRDefault="00371ED0" w:rsidP="00931CD3">
      <w:pPr>
        <w:pStyle w:val="ListParagraph"/>
        <w:numPr>
          <w:ilvl w:val="0"/>
          <w:numId w:val="3"/>
        </w:numPr>
        <w:spacing w:before="240" w:after="0" w:line="276" w:lineRule="auto"/>
        <w:rPr>
          <w:rFonts w:ascii="Arial" w:hAnsi="Arial" w:cs="Arial"/>
          <w:i/>
          <w:sz w:val="24"/>
        </w:rPr>
      </w:pPr>
      <w:r>
        <w:rPr>
          <w:rFonts w:ascii="Arial" w:hAnsi="Arial" w:cs="Arial"/>
          <w:i/>
          <w:sz w:val="24"/>
        </w:rPr>
        <w:t>When children independently identify their own mistakes, they use their red pen.</w:t>
      </w:r>
    </w:p>
    <w:p w14:paraId="0BE23038" w14:textId="77777777" w:rsidR="00931CD3" w:rsidRPr="00931CD3" w:rsidRDefault="00931CD3" w:rsidP="00931CD3">
      <w:pPr>
        <w:spacing w:before="240" w:after="0"/>
        <w:jc w:val="center"/>
        <w:rPr>
          <w:rFonts w:ascii="Arial" w:hAnsi="Arial" w:cs="Arial"/>
          <w:sz w:val="24"/>
        </w:rPr>
      </w:pPr>
    </w:p>
    <w:p w14:paraId="7F607E3A" w14:textId="77777777" w:rsidR="00931CD3" w:rsidRPr="00931CD3" w:rsidRDefault="00931CD3" w:rsidP="00931CD3">
      <w:pPr>
        <w:spacing w:after="0"/>
        <w:jc w:val="center"/>
        <w:rPr>
          <w:rFonts w:ascii="Arial" w:hAnsi="Arial" w:cs="Arial"/>
          <w:sz w:val="24"/>
        </w:rPr>
      </w:pPr>
      <w:r w:rsidRPr="00931CD3">
        <w:rPr>
          <w:rFonts w:ascii="Arial" w:hAnsi="Arial" w:cs="Arial"/>
          <w:sz w:val="24"/>
        </w:rPr>
        <w:t xml:space="preserve">When asked, the teacher should be able to </w:t>
      </w:r>
      <w:r w:rsidRPr="00931CD3">
        <w:rPr>
          <w:rFonts w:ascii="Arial" w:hAnsi="Arial" w:cs="Arial"/>
          <w:sz w:val="28"/>
          <w:szCs w:val="28"/>
        </w:rPr>
        <w:t>evidence</w:t>
      </w:r>
      <w:r w:rsidRPr="00931CD3">
        <w:rPr>
          <w:rFonts w:ascii="Arial" w:hAnsi="Arial" w:cs="Arial"/>
          <w:sz w:val="32"/>
        </w:rPr>
        <w:t xml:space="preserve"> </w:t>
      </w:r>
      <w:r w:rsidRPr="00931CD3">
        <w:rPr>
          <w:rFonts w:ascii="Arial" w:hAnsi="Arial" w:cs="Arial"/>
          <w:sz w:val="28"/>
        </w:rPr>
        <w:t xml:space="preserve">the impact </w:t>
      </w:r>
      <w:r w:rsidRPr="00931CD3">
        <w:rPr>
          <w:rFonts w:ascii="Arial" w:hAnsi="Arial" w:cs="Arial"/>
          <w:sz w:val="24"/>
        </w:rPr>
        <w:t>of their feedback</w:t>
      </w:r>
      <w:r w:rsidR="00FA0758">
        <w:rPr>
          <w:rFonts w:ascii="Arial" w:hAnsi="Arial" w:cs="Arial"/>
          <w:sz w:val="24"/>
        </w:rPr>
        <w:t xml:space="preserve"> over time</w:t>
      </w:r>
      <w:r w:rsidRPr="00931CD3">
        <w:rPr>
          <w:rFonts w:ascii="Arial" w:hAnsi="Arial" w:cs="Arial"/>
          <w:sz w:val="24"/>
        </w:rPr>
        <w:t>. This could be through changes</w:t>
      </w:r>
      <w:r w:rsidR="00FA0758">
        <w:rPr>
          <w:rFonts w:ascii="Arial" w:hAnsi="Arial" w:cs="Arial"/>
          <w:sz w:val="24"/>
        </w:rPr>
        <w:t xml:space="preserve"> a child has made in their book or</w:t>
      </w:r>
      <w:r w:rsidRPr="00931CD3">
        <w:rPr>
          <w:rFonts w:ascii="Arial" w:hAnsi="Arial" w:cs="Arial"/>
          <w:sz w:val="24"/>
        </w:rPr>
        <w:t xml:space="preserve"> a task they have comp</w:t>
      </w:r>
      <w:r w:rsidR="00FA0758">
        <w:rPr>
          <w:rFonts w:ascii="Arial" w:hAnsi="Arial" w:cs="Arial"/>
          <w:sz w:val="24"/>
        </w:rPr>
        <w:t>l</w:t>
      </w:r>
      <w:r w:rsidRPr="00931CD3">
        <w:rPr>
          <w:rFonts w:ascii="Arial" w:hAnsi="Arial" w:cs="Arial"/>
          <w:sz w:val="24"/>
        </w:rPr>
        <w:t>eted</w:t>
      </w:r>
      <w:r w:rsidR="00FA0758">
        <w:rPr>
          <w:rFonts w:ascii="Arial" w:hAnsi="Arial" w:cs="Arial"/>
          <w:sz w:val="24"/>
        </w:rPr>
        <w:t>.</w:t>
      </w:r>
      <w:r w:rsidRPr="00931CD3">
        <w:rPr>
          <w:rFonts w:ascii="Arial" w:hAnsi="Arial" w:cs="Arial"/>
          <w:sz w:val="24"/>
        </w:rPr>
        <w:t xml:space="preserve"> </w:t>
      </w:r>
    </w:p>
    <w:p w14:paraId="33D76584" w14:textId="77777777" w:rsidR="00931CD3" w:rsidRDefault="00931CD3" w:rsidP="004909B4">
      <w:pPr>
        <w:spacing w:after="0"/>
        <w:rPr>
          <w:rFonts w:ascii="Arial" w:hAnsi="Arial" w:cs="Arial"/>
        </w:rPr>
      </w:pPr>
    </w:p>
    <w:p w14:paraId="611F987D" w14:textId="77777777" w:rsidR="00FA0758" w:rsidRDefault="00FA0758" w:rsidP="004909B4">
      <w:pPr>
        <w:spacing w:after="0"/>
        <w:rPr>
          <w:rFonts w:ascii="Arial" w:hAnsi="Arial" w:cs="Arial"/>
        </w:rPr>
      </w:pPr>
    </w:p>
    <w:p w14:paraId="1429D3B2" w14:textId="77777777" w:rsidR="00FA0758" w:rsidRDefault="00FA0758" w:rsidP="004909B4">
      <w:pPr>
        <w:spacing w:after="0"/>
        <w:rPr>
          <w:rFonts w:ascii="Arial" w:hAnsi="Arial" w:cs="Arial"/>
        </w:rPr>
      </w:pPr>
    </w:p>
    <w:p w14:paraId="23AB16CD" w14:textId="77777777" w:rsidR="00FA0758" w:rsidRDefault="00FA0758" w:rsidP="00FA0758">
      <w:pPr>
        <w:spacing w:after="0"/>
        <w:jc w:val="center"/>
        <w:rPr>
          <w:rFonts w:ascii="Arial" w:hAnsi="Arial" w:cs="Arial"/>
          <w:b/>
          <w:sz w:val="28"/>
          <w:u w:val="single"/>
        </w:rPr>
      </w:pPr>
      <w:r w:rsidRPr="00FA0758">
        <w:rPr>
          <w:rFonts w:ascii="Arial" w:hAnsi="Arial" w:cs="Arial"/>
          <w:b/>
          <w:sz w:val="28"/>
          <w:u w:val="single"/>
        </w:rPr>
        <w:t>MARKING CODES</w:t>
      </w:r>
    </w:p>
    <w:p w14:paraId="759686B8" w14:textId="77777777" w:rsidR="00FA0758" w:rsidRDefault="00FA0758" w:rsidP="00FA0758">
      <w:pPr>
        <w:spacing w:after="0"/>
        <w:jc w:val="center"/>
        <w:rPr>
          <w:rFonts w:ascii="Arial" w:hAnsi="Arial" w:cs="Arial"/>
          <w:b/>
          <w:sz w:val="28"/>
          <w:u w:val="single"/>
        </w:rPr>
      </w:pPr>
    </w:p>
    <w:p w14:paraId="2ABB2F4A" w14:textId="77777777" w:rsidR="00FA0758" w:rsidRDefault="00FB7D14" w:rsidP="00FB7D14">
      <w:pPr>
        <w:spacing w:after="0"/>
        <w:rPr>
          <w:rFonts w:ascii="Arial" w:hAnsi="Arial" w:cs="Arial"/>
        </w:rPr>
      </w:pPr>
      <w:r w:rsidRPr="00FB7D14">
        <w:rPr>
          <w:rFonts w:ascii="Arial" w:hAnsi="Arial" w:cs="Arial"/>
        </w:rPr>
        <w:t xml:space="preserve">The following codes may be used to identify how the work has been undertaken </w:t>
      </w:r>
      <w:r>
        <w:rPr>
          <w:rFonts w:ascii="Arial" w:hAnsi="Arial" w:cs="Arial"/>
        </w:rPr>
        <w:t>or who has delivered the lesson.</w:t>
      </w:r>
    </w:p>
    <w:p w14:paraId="6A11F9D4" w14:textId="77777777" w:rsidR="00FB7D14" w:rsidRDefault="00FB7D14" w:rsidP="00FB7D14">
      <w:pPr>
        <w:spacing w:after="0"/>
        <w:rPr>
          <w:rFonts w:ascii="Arial" w:hAnsi="Arial" w:cs="Arial"/>
        </w:rPr>
      </w:pPr>
    </w:p>
    <w:p w14:paraId="4EAA32F3" w14:textId="77777777" w:rsidR="00FB7D14" w:rsidRDefault="00FB7D14" w:rsidP="00FB7D14">
      <w:pPr>
        <w:spacing w:after="0"/>
        <w:rPr>
          <w:rFonts w:ascii="Arial" w:hAnsi="Arial" w:cs="Arial"/>
        </w:rPr>
      </w:pPr>
      <w:r>
        <w:rPr>
          <w:rFonts w:ascii="Arial" w:hAnsi="Arial" w:cs="Arial"/>
        </w:rPr>
        <w:t>ST – supply teacher</w:t>
      </w:r>
    </w:p>
    <w:p w14:paraId="7271748F" w14:textId="44DF976C" w:rsidR="00FB7D14" w:rsidRDefault="000167D6" w:rsidP="00FB7D14">
      <w:pPr>
        <w:spacing w:after="0"/>
        <w:rPr>
          <w:rFonts w:ascii="Arial" w:hAnsi="Arial" w:cs="Arial"/>
        </w:rPr>
      </w:pPr>
      <w:r>
        <w:rPr>
          <w:rFonts w:ascii="Arial" w:hAnsi="Arial" w:cs="Arial"/>
        </w:rPr>
        <w:t>TA</w:t>
      </w:r>
      <w:r w:rsidR="00FB7D14">
        <w:rPr>
          <w:rFonts w:ascii="Arial" w:hAnsi="Arial" w:cs="Arial"/>
        </w:rPr>
        <w:t xml:space="preserve"> – lesson delivered </w:t>
      </w:r>
      <w:r>
        <w:rPr>
          <w:rFonts w:ascii="Arial" w:hAnsi="Arial" w:cs="Arial"/>
        </w:rPr>
        <w:t>by a TA</w:t>
      </w:r>
    </w:p>
    <w:p w14:paraId="05917B74" w14:textId="77777777" w:rsidR="00FB7D14" w:rsidRDefault="00FB7D14" w:rsidP="00FB7D14">
      <w:pPr>
        <w:spacing w:after="0"/>
        <w:rPr>
          <w:rFonts w:ascii="Arial" w:hAnsi="Arial" w:cs="Arial"/>
        </w:rPr>
      </w:pPr>
      <w:r>
        <w:rPr>
          <w:rFonts w:ascii="Arial" w:hAnsi="Arial" w:cs="Arial"/>
        </w:rPr>
        <w:t>I – Independent work</w:t>
      </w:r>
    </w:p>
    <w:p w14:paraId="3939BB07" w14:textId="77777777" w:rsidR="00FB7D14" w:rsidRDefault="00FB7D14" w:rsidP="00FB7D14">
      <w:pPr>
        <w:spacing w:after="0"/>
        <w:rPr>
          <w:rFonts w:ascii="Arial" w:hAnsi="Arial" w:cs="Arial"/>
        </w:rPr>
      </w:pPr>
      <w:r>
        <w:rPr>
          <w:rFonts w:ascii="Arial" w:hAnsi="Arial" w:cs="Arial"/>
        </w:rPr>
        <w:t>GI – Group independent</w:t>
      </w:r>
    </w:p>
    <w:p w14:paraId="76C8C39F" w14:textId="77777777" w:rsidR="00FB7D14" w:rsidRDefault="00FB7D14" w:rsidP="00FB7D14">
      <w:pPr>
        <w:spacing w:after="0"/>
        <w:rPr>
          <w:rFonts w:ascii="Arial" w:hAnsi="Arial" w:cs="Arial"/>
        </w:rPr>
      </w:pPr>
      <w:r>
        <w:rPr>
          <w:rFonts w:ascii="Arial" w:hAnsi="Arial" w:cs="Arial"/>
        </w:rPr>
        <w:t>GS – Group support</w:t>
      </w:r>
    </w:p>
    <w:p w14:paraId="0F05A0ED" w14:textId="77777777" w:rsidR="00FB7D14" w:rsidRDefault="00FB7D14" w:rsidP="00FB7D14">
      <w:pPr>
        <w:spacing w:after="0"/>
        <w:rPr>
          <w:rFonts w:ascii="Arial" w:hAnsi="Arial" w:cs="Arial"/>
        </w:rPr>
      </w:pPr>
      <w:r>
        <w:rPr>
          <w:rFonts w:ascii="Arial" w:hAnsi="Arial" w:cs="Arial"/>
        </w:rPr>
        <w:t xml:space="preserve">Abs – child was absent </w:t>
      </w:r>
    </w:p>
    <w:p w14:paraId="65FB68CE" w14:textId="77777777" w:rsidR="00FB7D14" w:rsidRDefault="00FB7D14" w:rsidP="00FB7D14">
      <w:pPr>
        <w:spacing w:after="0"/>
        <w:rPr>
          <w:rFonts w:ascii="Arial" w:hAnsi="Arial" w:cs="Arial"/>
        </w:rPr>
      </w:pPr>
    </w:p>
    <w:p w14:paraId="78F09653" w14:textId="77777777" w:rsidR="00FB7D14" w:rsidRDefault="00FB7D14" w:rsidP="00FB7D14">
      <w:pPr>
        <w:spacing w:after="0"/>
        <w:rPr>
          <w:rFonts w:ascii="Arial" w:hAnsi="Arial" w:cs="Arial"/>
        </w:rPr>
      </w:pPr>
    </w:p>
    <w:p w14:paraId="40C3F925" w14:textId="77777777" w:rsidR="00FB7D14" w:rsidRPr="006B2EF1" w:rsidRDefault="00FB7D14" w:rsidP="00FB7D14">
      <w:pPr>
        <w:contextualSpacing/>
        <w:rPr>
          <w:rFonts w:ascii="Arial" w:hAnsi="Arial" w:cs="Arial"/>
          <w:b/>
          <w:u w:val="single"/>
        </w:rPr>
      </w:pPr>
      <w:r w:rsidRPr="006B2EF1">
        <w:rPr>
          <w:rFonts w:ascii="Arial" w:hAnsi="Arial" w:cs="Arial"/>
          <w:b/>
          <w:u w:val="single"/>
        </w:rPr>
        <w:t>English core skills</w:t>
      </w:r>
      <w:r>
        <w:rPr>
          <w:rFonts w:ascii="Arial" w:hAnsi="Arial" w:cs="Arial"/>
          <w:b/>
          <w:u w:val="single"/>
        </w:rPr>
        <w:t>: Margin codes</w:t>
      </w:r>
    </w:p>
    <w:p w14:paraId="3939D82F" w14:textId="77777777" w:rsidR="00FB7D14" w:rsidRDefault="00FB7D14" w:rsidP="00FB7D14">
      <w:pPr>
        <w:contextualSpacing/>
        <w:rPr>
          <w:rFonts w:ascii="Arial" w:hAnsi="Arial" w:cs="Arial"/>
        </w:rPr>
      </w:pPr>
    </w:p>
    <w:p w14:paraId="7B275172" w14:textId="77777777" w:rsidR="004800E1" w:rsidRDefault="00FB7D14" w:rsidP="004800E1">
      <w:pPr>
        <w:contextualSpacing/>
        <w:rPr>
          <w:rFonts w:ascii="Arial" w:hAnsi="Arial" w:cs="Arial"/>
        </w:rPr>
      </w:pPr>
      <w:r>
        <w:rPr>
          <w:rFonts w:ascii="Arial" w:hAnsi="Arial" w:cs="Arial"/>
        </w:rPr>
        <w:t xml:space="preserve">These codes will be used to identify basic errors in writing (whichever book the writing may be in). </w:t>
      </w:r>
      <w:r w:rsidR="004800E1">
        <w:rPr>
          <w:rFonts w:ascii="Arial" w:hAnsi="Arial" w:cs="Arial"/>
        </w:rPr>
        <w:t>Margin codes should be used regularly in marking, but there is no expectation that they should be used for every piece for every child. There is an expectation that children will act upon these when they see them.</w:t>
      </w:r>
    </w:p>
    <w:p w14:paraId="2E6C8278" w14:textId="77777777" w:rsidR="004800E1" w:rsidRDefault="004800E1" w:rsidP="00FB7D14">
      <w:pPr>
        <w:contextualSpacing/>
        <w:rPr>
          <w:rFonts w:ascii="Arial" w:hAnsi="Arial" w:cs="Arial"/>
        </w:rPr>
      </w:pPr>
    </w:p>
    <w:p w14:paraId="13D5F968" w14:textId="77777777" w:rsidR="00FB7D14" w:rsidRDefault="00FB7D14" w:rsidP="00FB7D14">
      <w:pPr>
        <w:contextualSpacing/>
        <w:rPr>
          <w:rFonts w:ascii="Arial" w:hAnsi="Arial" w:cs="Arial"/>
        </w:rPr>
      </w:pPr>
      <w:r>
        <w:rPr>
          <w:rFonts w:ascii="Arial" w:hAnsi="Arial" w:cs="Arial"/>
        </w:rPr>
        <w:t>Teachers should seek to pick out basic punctuation, spelling and grammatical errors. A number of margin codes are used to signal these to the learner. In addition, depending on the learner’s ability the error in the text may be underlined or circled by the teacher. However, as an overarching principle, a child will be more successful at not making the same mistake again if they have been more independent in finding and correcting the error themselves. The teacher should use their judgement based on why they believe the child made the error in the first place i.e. misconception / carelessness. These margin codes will be introduced gr</w:t>
      </w:r>
      <w:r w:rsidR="004800E1">
        <w:rPr>
          <w:rFonts w:ascii="Arial" w:hAnsi="Arial" w:cs="Arial"/>
        </w:rPr>
        <w:t xml:space="preserve">adually in a progressive nature beginning in Year 2, as appropriate to the ability of the child. </w:t>
      </w:r>
      <w:r w:rsidR="00C0622D">
        <w:rPr>
          <w:rFonts w:ascii="Arial" w:hAnsi="Arial" w:cs="Arial"/>
        </w:rPr>
        <w:t xml:space="preserve">In Year 3, the individual spelling codes should be phased in along with T (tense) and G (grammar). </w:t>
      </w:r>
      <w:r w:rsidR="004800E1">
        <w:rPr>
          <w:rFonts w:ascii="Arial" w:hAnsi="Arial" w:cs="Arial"/>
        </w:rPr>
        <w:t>By the end of Year 4, all of these margin codes should be embedded (dependent on the ability of the child).</w:t>
      </w:r>
    </w:p>
    <w:p w14:paraId="12CDCD05" w14:textId="77777777" w:rsidR="00FB7D14" w:rsidRDefault="00FB7D14" w:rsidP="00FB7D14">
      <w:pPr>
        <w:contextualSpacing/>
        <w:rPr>
          <w:rFonts w:ascii="Arial" w:hAnsi="Arial" w:cs="Arial"/>
        </w:rPr>
      </w:pPr>
    </w:p>
    <w:tbl>
      <w:tblPr>
        <w:tblStyle w:val="TableGrid"/>
        <w:tblW w:w="0" w:type="auto"/>
        <w:tblLook w:val="04A0" w:firstRow="1" w:lastRow="0" w:firstColumn="1" w:lastColumn="0" w:noHBand="0" w:noVBand="1"/>
      </w:tblPr>
      <w:tblGrid>
        <w:gridCol w:w="1242"/>
        <w:gridCol w:w="8000"/>
      </w:tblGrid>
      <w:tr w:rsidR="00FB7D14" w14:paraId="62F53AFB" w14:textId="77777777" w:rsidTr="00952D1C">
        <w:trPr>
          <w:trHeight w:val="510"/>
        </w:trPr>
        <w:tc>
          <w:tcPr>
            <w:tcW w:w="1242" w:type="dxa"/>
            <w:vAlign w:val="center"/>
          </w:tcPr>
          <w:p w14:paraId="7C3F022B" w14:textId="77777777" w:rsidR="00FB7D14" w:rsidRDefault="00FB7D14" w:rsidP="00952D1C">
            <w:pPr>
              <w:contextualSpacing/>
              <w:jc w:val="center"/>
              <w:rPr>
                <w:rFonts w:ascii="Arial" w:hAnsi="Arial" w:cs="Arial"/>
              </w:rPr>
            </w:pPr>
            <w:r>
              <w:rPr>
                <w:rFonts w:ascii="Arial" w:hAnsi="Arial" w:cs="Arial"/>
              </w:rPr>
              <w:t>C</w:t>
            </w:r>
          </w:p>
        </w:tc>
        <w:tc>
          <w:tcPr>
            <w:tcW w:w="8000" w:type="dxa"/>
            <w:vAlign w:val="center"/>
          </w:tcPr>
          <w:p w14:paraId="18432528" w14:textId="77777777" w:rsidR="00FB7D14" w:rsidRDefault="00FB7D14" w:rsidP="00952D1C">
            <w:pPr>
              <w:contextualSpacing/>
              <w:rPr>
                <w:rFonts w:ascii="Arial" w:hAnsi="Arial" w:cs="Arial"/>
              </w:rPr>
            </w:pPr>
            <w:r>
              <w:rPr>
                <w:rFonts w:ascii="Arial" w:hAnsi="Arial" w:cs="Arial"/>
              </w:rPr>
              <w:t>A capital letter has been missed.</w:t>
            </w:r>
          </w:p>
        </w:tc>
      </w:tr>
      <w:tr w:rsidR="00FB7D14" w14:paraId="5A5ABB99" w14:textId="77777777" w:rsidTr="00952D1C">
        <w:trPr>
          <w:trHeight w:val="510"/>
        </w:trPr>
        <w:tc>
          <w:tcPr>
            <w:tcW w:w="1242" w:type="dxa"/>
            <w:vAlign w:val="center"/>
          </w:tcPr>
          <w:p w14:paraId="74E4AC03" w14:textId="77777777" w:rsidR="00FB7D14" w:rsidRDefault="00FB7D14" w:rsidP="00952D1C">
            <w:pPr>
              <w:contextualSpacing/>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60288" behindDoc="0" locked="0" layoutInCell="1" allowOverlap="1" wp14:anchorId="67839E64" wp14:editId="3F603F17">
                      <wp:simplePos x="0" y="0"/>
                      <wp:positionH relativeFrom="column">
                        <wp:posOffset>227965</wp:posOffset>
                      </wp:positionH>
                      <wp:positionV relativeFrom="paragraph">
                        <wp:posOffset>-31750</wp:posOffset>
                      </wp:positionV>
                      <wp:extent cx="206375" cy="206375"/>
                      <wp:effectExtent l="0" t="0" r="22225" b="22225"/>
                      <wp:wrapNone/>
                      <wp:docPr id="10" name="Straight Connector 10"/>
                      <wp:cNvGraphicFramePr/>
                      <a:graphic xmlns:a="http://schemas.openxmlformats.org/drawingml/2006/main">
                        <a:graphicData uri="http://schemas.microsoft.com/office/word/2010/wordprocessingShape">
                          <wps:wsp>
                            <wps:cNvCnPr/>
                            <wps:spPr>
                              <a:xfrm>
                                <a:off x="0" y="0"/>
                                <a:ext cx="206375" cy="206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CB4A52"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5pt,-2.5pt" to="34.2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" strokecolor="#5b9bd5 [3204]" strokeweight=".5pt">
                      <v:stroke joinstyle="miter"/>
                    </v:line>
                  </w:pict>
                </mc:Fallback>
              </mc:AlternateContent>
            </w:r>
            <w:r>
              <w:rPr>
                <w:rFonts w:ascii="Arial" w:hAnsi="Arial" w:cs="Arial"/>
                <w:noProof/>
                <w:lang w:eastAsia="en-GB"/>
              </w:rPr>
              <mc:AlternateContent>
                <mc:Choice Requires="wps">
                  <w:drawing>
                    <wp:anchor distT="0" distB="0" distL="114300" distR="114300" simplePos="0" relativeHeight="251659264" behindDoc="0" locked="0" layoutInCell="1" allowOverlap="1" wp14:anchorId="6A6135B6" wp14:editId="2E567796">
                      <wp:simplePos x="0" y="0"/>
                      <wp:positionH relativeFrom="column">
                        <wp:posOffset>217170</wp:posOffset>
                      </wp:positionH>
                      <wp:positionV relativeFrom="paragraph">
                        <wp:posOffset>-36195</wp:posOffset>
                      </wp:positionV>
                      <wp:extent cx="215265" cy="215265"/>
                      <wp:effectExtent l="0" t="0" r="13335" b="13335"/>
                      <wp:wrapNone/>
                      <wp:docPr id="8" name="Oval 8"/>
                      <wp:cNvGraphicFramePr/>
                      <a:graphic xmlns:a="http://schemas.openxmlformats.org/drawingml/2006/main">
                        <a:graphicData uri="http://schemas.microsoft.com/office/word/2010/wordprocessingShape">
                          <wps:wsp>
                            <wps:cNvSpPr/>
                            <wps:spPr>
                              <a:xfrm>
                                <a:off x="0" y="0"/>
                                <a:ext cx="215265" cy="215265"/>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06E22B" id="Oval 8" o:spid="_x0000_s1026" style="position:absolute;margin-left:17.1pt;margin-top:-2.85pt;width:16.95pt;height: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" filled="f" strokecolor="black [3213]" strokeweight=".25pt">
                      <v:stroke joinstyle="miter"/>
                    </v:oval>
                  </w:pict>
                </mc:Fallback>
              </mc:AlternateContent>
            </w:r>
            <w:r>
              <w:rPr>
                <w:rFonts w:ascii="Arial" w:hAnsi="Arial" w:cs="Arial"/>
              </w:rPr>
              <w:t>C</w:t>
            </w:r>
          </w:p>
        </w:tc>
        <w:tc>
          <w:tcPr>
            <w:tcW w:w="8000" w:type="dxa"/>
            <w:vAlign w:val="center"/>
          </w:tcPr>
          <w:p w14:paraId="03A7E076" w14:textId="77777777" w:rsidR="00FB7D14" w:rsidRDefault="00FB7D14" w:rsidP="00952D1C">
            <w:pPr>
              <w:contextualSpacing/>
              <w:rPr>
                <w:rFonts w:ascii="Arial" w:hAnsi="Arial" w:cs="Arial"/>
              </w:rPr>
            </w:pPr>
            <w:r>
              <w:rPr>
                <w:rFonts w:ascii="Arial" w:hAnsi="Arial" w:cs="Arial"/>
              </w:rPr>
              <w:t>A capital letter has been used incorrectly.</w:t>
            </w:r>
          </w:p>
        </w:tc>
      </w:tr>
      <w:tr w:rsidR="00FB7D14" w14:paraId="277B9512" w14:textId="77777777" w:rsidTr="00952D1C">
        <w:trPr>
          <w:trHeight w:val="510"/>
        </w:trPr>
        <w:tc>
          <w:tcPr>
            <w:tcW w:w="1242" w:type="dxa"/>
            <w:vAlign w:val="center"/>
          </w:tcPr>
          <w:p w14:paraId="65DBC747" w14:textId="77777777" w:rsidR="00FB7D14" w:rsidRDefault="00FB7D14" w:rsidP="00952D1C">
            <w:pPr>
              <w:contextualSpacing/>
              <w:jc w:val="center"/>
              <w:rPr>
                <w:rFonts w:ascii="Arial" w:hAnsi="Arial" w:cs="Arial"/>
              </w:rPr>
            </w:pPr>
            <w:r>
              <w:rPr>
                <w:rFonts w:ascii="Arial" w:hAnsi="Arial" w:cs="Arial"/>
              </w:rPr>
              <w:t>P</w:t>
            </w:r>
          </w:p>
        </w:tc>
        <w:tc>
          <w:tcPr>
            <w:tcW w:w="8000" w:type="dxa"/>
            <w:vAlign w:val="center"/>
          </w:tcPr>
          <w:p w14:paraId="3B78E1CF" w14:textId="77777777" w:rsidR="00FB7D14" w:rsidRDefault="00FB7D14" w:rsidP="00952D1C">
            <w:pPr>
              <w:contextualSpacing/>
              <w:rPr>
                <w:rFonts w:ascii="Arial" w:hAnsi="Arial" w:cs="Arial"/>
              </w:rPr>
            </w:pPr>
            <w:r>
              <w:rPr>
                <w:rFonts w:ascii="Arial" w:hAnsi="Arial" w:cs="Arial"/>
              </w:rPr>
              <w:t>A punctuation mark has been missed. (The missing punctuation mark may be put alongside the P eg P!)</w:t>
            </w:r>
          </w:p>
        </w:tc>
      </w:tr>
      <w:tr w:rsidR="00FB7D14" w14:paraId="0F03F4F1" w14:textId="77777777" w:rsidTr="00952D1C">
        <w:trPr>
          <w:trHeight w:val="510"/>
        </w:trPr>
        <w:tc>
          <w:tcPr>
            <w:tcW w:w="1242" w:type="dxa"/>
            <w:vAlign w:val="center"/>
          </w:tcPr>
          <w:p w14:paraId="4B12A955" w14:textId="77777777" w:rsidR="00FB7D14" w:rsidRDefault="00FB7D14" w:rsidP="00952D1C">
            <w:pPr>
              <w:contextualSpacing/>
              <w:jc w:val="center"/>
              <w:rPr>
                <w:rFonts w:ascii="Arial" w:hAnsi="Arial" w:cs="Arial"/>
              </w:rPr>
            </w:pPr>
            <w:r w:rsidRPr="001A7E18">
              <w:rPr>
                <w:rFonts w:ascii="Arial" w:hAnsi="Arial" w:cs="Arial"/>
                <w:noProof/>
                <w:lang w:eastAsia="en-GB"/>
              </w:rPr>
              <mc:AlternateContent>
                <mc:Choice Requires="wps">
                  <w:drawing>
                    <wp:anchor distT="0" distB="0" distL="114300" distR="114300" simplePos="0" relativeHeight="251662336" behindDoc="0" locked="0" layoutInCell="1" allowOverlap="1" wp14:anchorId="4636819F" wp14:editId="34177938">
                      <wp:simplePos x="0" y="0"/>
                      <wp:positionH relativeFrom="column">
                        <wp:posOffset>227330</wp:posOffset>
                      </wp:positionH>
                      <wp:positionV relativeFrom="paragraph">
                        <wp:posOffset>-27305</wp:posOffset>
                      </wp:positionV>
                      <wp:extent cx="206375" cy="206375"/>
                      <wp:effectExtent l="0" t="0" r="22225" b="22225"/>
                      <wp:wrapNone/>
                      <wp:docPr id="12" name="Straight Connector 12"/>
                      <wp:cNvGraphicFramePr/>
                      <a:graphic xmlns:a="http://schemas.openxmlformats.org/drawingml/2006/main">
                        <a:graphicData uri="http://schemas.microsoft.com/office/word/2010/wordprocessingShape">
                          <wps:wsp>
                            <wps:cNvCnPr/>
                            <wps:spPr>
                              <a:xfrm>
                                <a:off x="0" y="0"/>
                                <a:ext cx="206375" cy="206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A8D18" id="Straight Connector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pt,-2.15pt" to="34.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" strokecolor="#5b9bd5 [3204]" strokeweight=".5pt">
                      <v:stroke joinstyle="miter"/>
                    </v:line>
                  </w:pict>
                </mc:Fallback>
              </mc:AlternateContent>
            </w:r>
            <w:r w:rsidRPr="001A7E18">
              <w:rPr>
                <w:rFonts w:ascii="Arial" w:hAnsi="Arial" w:cs="Arial"/>
                <w:noProof/>
                <w:lang w:eastAsia="en-GB"/>
              </w:rPr>
              <mc:AlternateContent>
                <mc:Choice Requires="wps">
                  <w:drawing>
                    <wp:anchor distT="0" distB="0" distL="114300" distR="114300" simplePos="0" relativeHeight="251661312" behindDoc="0" locked="0" layoutInCell="1" allowOverlap="1" wp14:anchorId="039225A0" wp14:editId="18BA1B28">
                      <wp:simplePos x="0" y="0"/>
                      <wp:positionH relativeFrom="column">
                        <wp:posOffset>217805</wp:posOffset>
                      </wp:positionH>
                      <wp:positionV relativeFrom="paragraph">
                        <wp:posOffset>-30480</wp:posOffset>
                      </wp:positionV>
                      <wp:extent cx="215265" cy="215265"/>
                      <wp:effectExtent l="0" t="0" r="13335" b="13335"/>
                      <wp:wrapNone/>
                      <wp:docPr id="11" name="Oval 11"/>
                      <wp:cNvGraphicFramePr/>
                      <a:graphic xmlns:a="http://schemas.openxmlformats.org/drawingml/2006/main">
                        <a:graphicData uri="http://schemas.microsoft.com/office/word/2010/wordprocessingShape">
                          <wps:wsp>
                            <wps:cNvSpPr/>
                            <wps:spPr>
                              <a:xfrm>
                                <a:off x="0" y="0"/>
                                <a:ext cx="215265" cy="215265"/>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61F411" id="Oval 11" o:spid="_x0000_s1026" style="position:absolute;margin-left:17.15pt;margin-top:-2.4pt;width:16.95pt;height:1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" filled="f" strokecolor="black [3213]" strokeweight=".25pt">
                      <v:stroke joinstyle="miter"/>
                    </v:oval>
                  </w:pict>
                </mc:Fallback>
              </mc:AlternateContent>
            </w:r>
            <w:r>
              <w:rPr>
                <w:rFonts w:ascii="Arial" w:hAnsi="Arial" w:cs="Arial"/>
              </w:rPr>
              <w:t>P</w:t>
            </w:r>
            <w:r w:rsidRPr="001A7E18">
              <w:rPr>
                <w:rFonts w:ascii="Arial" w:hAnsi="Arial" w:cs="Arial"/>
              </w:rPr>
              <w:t xml:space="preserve"> </w:t>
            </w:r>
          </w:p>
        </w:tc>
        <w:tc>
          <w:tcPr>
            <w:tcW w:w="8000" w:type="dxa"/>
            <w:vAlign w:val="center"/>
          </w:tcPr>
          <w:p w14:paraId="25F6FAE5" w14:textId="77777777" w:rsidR="00FB7D14" w:rsidRDefault="00FB7D14" w:rsidP="00952D1C">
            <w:pPr>
              <w:contextualSpacing/>
              <w:rPr>
                <w:rFonts w:ascii="Arial" w:hAnsi="Arial" w:cs="Arial"/>
              </w:rPr>
            </w:pPr>
            <w:r>
              <w:rPr>
                <w:rFonts w:ascii="Arial" w:hAnsi="Arial" w:cs="Arial"/>
              </w:rPr>
              <w:t>A punctuation mark has been used incorrectly. (The missing punctuation mark may be put alongside the P eg P.)</w:t>
            </w:r>
          </w:p>
        </w:tc>
      </w:tr>
      <w:tr w:rsidR="00FB7D14" w14:paraId="485596DC" w14:textId="77777777" w:rsidTr="00952D1C">
        <w:trPr>
          <w:trHeight w:val="510"/>
        </w:trPr>
        <w:tc>
          <w:tcPr>
            <w:tcW w:w="1242" w:type="dxa"/>
            <w:vAlign w:val="center"/>
          </w:tcPr>
          <w:p w14:paraId="25D87B8C" w14:textId="77777777" w:rsidR="00FB7D14" w:rsidRDefault="00FB7D14" w:rsidP="00952D1C">
            <w:pPr>
              <w:contextualSpacing/>
              <w:jc w:val="center"/>
              <w:rPr>
                <w:rFonts w:ascii="Arial" w:hAnsi="Arial" w:cs="Arial"/>
              </w:rPr>
            </w:pPr>
            <w:r>
              <w:rPr>
                <w:rFonts w:ascii="Arial" w:hAnsi="Arial" w:cs="Arial"/>
              </w:rPr>
              <w:t>CS</w:t>
            </w:r>
          </w:p>
        </w:tc>
        <w:tc>
          <w:tcPr>
            <w:tcW w:w="8000" w:type="dxa"/>
            <w:vAlign w:val="center"/>
          </w:tcPr>
          <w:p w14:paraId="7D0873F6" w14:textId="77777777" w:rsidR="00FB7D14" w:rsidRDefault="00FB7D14" w:rsidP="00952D1C">
            <w:pPr>
              <w:contextualSpacing/>
              <w:rPr>
                <w:rFonts w:ascii="Arial" w:hAnsi="Arial" w:cs="Arial"/>
              </w:rPr>
            </w:pPr>
            <w:r>
              <w:rPr>
                <w:rFonts w:ascii="Arial" w:hAnsi="Arial" w:cs="Arial"/>
              </w:rPr>
              <w:t>A comma splice – a comma has been used where a full stop was needed.</w:t>
            </w:r>
          </w:p>
        </w:tc>
      </w:tr>
      <w:tr w:rsidR="00FB7D14" w14:paraId="49342D58" w14:textId="77777777" w:rsidTr="00952D1C">
        <w:trPr>
          <w:trHeight w:val="510"/>
        </w:trPr>
        <w:tc>
          <w:tcPr>
            <w:tcW w:w="1242" w:type="dxa"/>
            <w:vAlign w:val="center"/>
          </w:tcPr>
          <w:p w14:paraId="16893E61" w14:textId="77777777" w:rsidR="00FB7D14" w:rsidRDefault="00FB7D14" w:rsidP="00952D1C">
            <w:pPr>
              <w:contextualSpacing/>
              <w:jc w:val="center"/>
              <w:rPr>
                <w:rFonts w:ascii="Arial" w:hAnsi="Arial" w:cs="Arial"/>
              </w:rPr>
            </w:pPr>
            <w:r>
              <w:rPr>
                <w:rFonts w:ascii="Arial" w:hAnsi="Arial" w:cs="Arial"/>
              </w:rPr>
              <w:t>Sp</w:t>
            </w:r>
          </w:p>
        </w:tc>
        <w:tc>
          <w:tcPr>
            <w:tcW w:w="8000" w:type="dxa"/>
            <w:vAlign w:val="center"/>
          </w:tcPr>
          <w:p w14:paraId="2A2ADB84" w14:textId="77777777" w:rsidR="00FB7D14" w:rsidRDefault="00FB7D14" w:rsidP="00952D1C">
            <w:pPr>
              <w:contextualSpacing/>
              <w:rPr>
                <w:rFonts w:ascii="Arial" w:hAnsi="Arial" w:cs="Arial"/>
              </w:rPr>
            </w:pPr>
            <w:r>
              <w:rPr>
                <w:rFonts w:ascii="Arial" w:hAnsi="Arial" w:cs="Arial"/>
              </w:rPr>
              <w:t>A word has been spelled incorrectly. The teacher may add this spelling to be written out three times but the learner should also correct it in their work.</w:t>
            </w:r>
          </w:p>
        </w:tc>
      </w:tr>
      <w:tr w:rsidR="00FB7D14" w14:paraId="2DEB5E50" w14:textId="77777777" w:rsidTr="00952D1C">
        <w:trPr>
          <w:trHeight w:val="510"/>
        </w:trPr>
        <w:tc>
          <w:tcPr>
            <w:tcW w:w="1242" w:type="dxa"/>
            <w:vAlign w:val="center"/>
          </w:tcPr>
          <w:p w14:paraId="71BC735D" w14:textId="77777777" w:rsidR="00FB7D14" w:rsidRDefault="00FB7D14" w:rsidP="00952D1C">
            <w:pPr>
              <w:contextualSpacing/>
              <w:jc w:val="center"/>
              <w:rPr>
                <w:rFonts w:ascii="Arial" w:hAnsi="Arial" w:cs="Arial"/>
              </w:rPr>
            </w:pPr>
            <w:r>
              <w:rPr>
                <w:rFonts w:ascii="Arial" w:hAnsi="Arial" w:cs="Arial"/>
              </w:rPr>
              <w:t>Sp R</w:t>
            </w:r>
          </w:p>
        </w:tc>
        <w:tc>
          <w:tcPr>
            <w:tcW w:w="8000" w:type="dxa"/>
            <w:vAlign w:val="center"/>
          </w:tcPr>
          <w:p w14:paraId="65A2B44A" w14:textId="77777777" w:rsidR="00FB7D14" w:rsidRDefault="00FB7D14" w:rsidP="00952D1C">
            <w:pPr>
              <w:contextualSpacing/>
              <w:rPr>
                <w:rFonts w:ascii="Arial" w:hAnsi="Arial" w:cs="Arial"/>
              </w:rPr>
            </w:pPr>
            <w:r>
              <w:rPr>
                <w:rFonts w:ascii="Arial" w:hAnsi="Arial" w:cs="Arial"/>
              </w:rPr>
              <w:t>A word has been spelled incorrectly because a spelling rule has not been followed.</w:t>
            </w:r>
          </w:p>
        </w:tc>
      </w:tr>
      <w:tr w:rsidR="00FB7D14" w14:paraId="689697F6" w14:textId="77777777" w:rsidTr="00952D1C">
        <w:trPr>
          <w:trHeight w:val="510"/>
        </w:trPr>
        <w:tc>
          <w:tcPr>
            <w:tcW w:w="1242" w:type="dxa"/>
            <w:vAlign w:val="center"/>
          </w:tcPr>
          <w:p w14:paraId="398DFE53" w14:textId="77777777" w:rsidR="00FB7D14" w:rsidRDefault="00FB7D14" w:rsidP="00952D1C">
            <w:pPr>
              <w:contextualSpacing/>
              <w:jc w:val="center"/>
              <w:rPr>
                <w:rFonts w:ascii="Arial" w:hAnsi="Arial" w:cs="Arial"/>
              </w:rPr>
            </w:pPr>
            <w:r>
              <w:rPr>
                <w:rFonts w:ascii="Arial" w:hAnsi="Arial" w:cs="Arial"/>
              </w:rPr>
              <w:t>Sp H</w:t>
            </w:r>
          </w:p>
        </w:tc>
        <w:tc>
          <w:tcPr>
            <w:tcW w:w="8000" w:type="dxa"/>
            <w:vAlign w:val="center"/>
          </w:tcPr>
          <w:p w14:paraId="17629923" w14:textId="77777777" w:rsidR="00FB7D14" w:rsidRDefault="00FB7D14" w:rsidP="00952D1C">
            <w:pPr>
              <w:contextualSpacing/>
              <w:rPr>
                <w:rFonts w:ascii="Arial" w:hAnsi="Arial" w:cs="Arial"/>
              </w:rPr>
            </w:pPr>
            <w:r>
              <w:rPr>
                <w:rFonts w:ascii="Arial" w:hAnsi="Arial" w:cs="Arial"/>
              </w:rPr>
              <w:t>A word has been spelled incorrectly because the wrong homophone was used.</w:t>
            </w:r>
          </w:p>
          <w:p w14:paraId="3C99852B" w14:textId="77777777" w:rsidR="00FB7D14" w:rsidRDefault="00FB7D14" w:rsidP="00952D1C">
            <w:pPr>
              <w:contextualSpacing/>
              <w:rPr>
                <w:rFonts w:ascii="Arial" w:hAnsi="Arial" w:cs="Arial"/>
              </w:rPr>
            </w:pPr>
            <w:r>
              <w:rPr>
                <w:rFonts w:ascii="Arial" w:hAnsi="Arial" w:cs="Arial"/>
              </w:rPr>
              <w:t>(This may be supplemented with different choices by the teacher.)</w:t>
            </w:r>
          </w:p>
        </w:tc>
      </w:tr>
      <w:tr w:rsidR="00FB7D14" w14:paraId="42B9ADD0" w14:textId="77777777" w:rsidTr="00952D1C">
        <w:trPr>
          <w:trHeight w:val="510"/>
        </w:trPr>
        <w:tc>
          <w:tcPr>
            <w:tcW w:w="1242" w:type="dxa"/>
            <w:vAlign w:val="center"/>
          </w:tcPr>
          <w:p w14:paraId="7450B44C" w14:textId="77777777" w:rsidR="00FB7D14" w:rsidRDefault="00FB7D14" w:rsidP="00952D1C">
            <w:pPr>
              <w:contextualSpacing/>
              <w:jc w:val="center"/>
              <w:rPr>
                <w:rFonts w:ascii="Arial" w:hAnsi="Arial" w:cs="Arial"/>
              </w:rPr>
            </w:pPr>
            <w:r>
              <w:rPr>
                <w:rFonts w:ascii="Arial" w:hAnsi="Arial" w:cs="Arial"/>
              </w:rPr>
              <w:t>S</w:t>
            </w:r>
          </w:p>
        </w:tc>
        <w:tc>
          <w:tcPr>
            <w:tcW w:w="8000" w:type="dxa"/>
            <w:vAlign w:val="center"/>
          </w:tcPr>
          <w:p w14:paraId="5721B215" w14:textId="77777777" w:rsidR="00FB7D14" w:rsidRDefault="00FB7D14" w:rsidP="00952D1C">
            <w:pPr>
              <w:contextualSpacing/>
              <w:rPr>
                <w:rFonts w:ascii="Arial" w:hAnsi="Arial" w:cs="Arial"/>
              </w:rPr>
            </w:pPr>
            <w:r>
              <w:rPr>
                <w:rFonts w:ascii="Arial" w:hAnsi="Arial" w:cs="Arial"/>
              </w:rPr>
              <w:t>This doesn’t make sense. This may be supplemented by a ^ on the line to aid a learner in finding a missing word or brackets around the sentence which needs attention.</w:t>
            </w:r>
          </w:p>
        </w:tc>
      </w:tr>
      <w:tr w:rsidR="00FB7D14" w14:paraId="3D6576B4" w14:textId="77777777" w:rsidTr="00952D1C">
        <w:trPr>
          <w:trHeight w:val="510"/>
        </w:trPr>
        <w:tc>
          <w:tcPr>
            <w:tcW w:w="1242" w:type="dxa"/>
            <w:vAlign w:val="center"/>
          </w:tcPr>
          <w:p w14:paraId="684DEAC3" w14:textId="77777777" w:rsidR="00FB7D14" w:rsidRDefault="00FB7D14" w:rsidP="00952D1C">
            <w:pPr>
              <w:contextualSpacing/>
              <w:jc w:val="center"/>
              <w:rPr>
                <w:rFonts w:ascii="Arial" w:hAnsi="Arial" w:cs="Arial"/>
              </w:rPr>
            </w:pPr>
            <w:r>
              <w:rPr>
                <w:rFonts w:ascii="Arial" w:hAnsi="Arial" w:cs="Arial"/>
              </w:rPr>
              <w:t>G</w:t>
            </w:r>
          </w:p>
        </w:tc>
        <w:tc>
          <w:tcPr>
            <w:tcW w:w="8000" w:type="dxa"/>
            <w:vAlign w:val="center"/>
          </w:tcPr>
          <w:p w14:paraId="103431C1" w14:textId="77777777" w:rsidR="00FB7D14" w:rsidRDefault="00FB7D14" w:rsidP="00952D1C">
            <w:pPr>
              <w:contextualSpacing/>
              <w:rPr>
                <w:rFonts w:ascii="Arial" w:hAnsi="Arial" w:cs="Arial"/>
              </w:rPr>
            </w:pPr>
            <w:r>
              <w:rPr>
                <w:rFonts w:ascii="Arial" w:hAnsi="Arial" w:cs="Arial"/>
              </w:rPr>
              <w:t>There is a grammatical error. This may be supplemented by a brief note eg a/an or ‘I did’</w:t>
            </w:r>
          </w:p>
        </w:tc>
      </w:tr>
      <w:tr w:rsidR="00FB7D14" w14:paraId="17B19DED" w14:textId="77777777" w:rsidTr="00952D1C">
        <w:trPr>
          <w:trHeight w:val="510"/>
        </w:trPr>
        <w:tc>
          <w:tcPr>
            <w:tcW w:w="1242" w:type="dxa"/>
            <w:vAlign w:val="center"/>
          </w:tcPr>
          <w:p w14:paraId="7887BD11" w14:textId="77777777" w:rsidR="00FB7D14" w:rsidRDefault="00FB7D14" w:rsidP="00952D1C">
            <w:pPr>
              <w:contextualSpacing/>
              <w:jc w:val="center"/>
              <w:rPr>
                <w:rFonts w:ascii="Arial" w:hAnsi="Arial" w:cs="Arial"/>
              </w:rPr>
            </w:pPr>
            <w:r>
              <w:rPr>
                <w:rFonts w:ascii="Arial" w:hAnsi="Arial" w:cs="Arial"/>
              </w:rPr>
              <w:t>T</w:t>
            </w:r>
          </w:p>
        </w:tc>
        <w:tc>
          <w:tcPr>
            <w:tcW w:w="8000" w:type="dxa"/>
            <w:vAlign w:val="center"/>
          </w:tcPr>
          <w:p w14:paraId="0A6D21AD" w14:textId="77777777" w:rsidR="00FB7D14" w:rsidRDefault="00FB7D14" w:rsidP="00952D1C">
            <w:pPr>
              <w:contextualSpacing/>
              <w:rPr>
                <w:rFonts w:ascii="Arial" w:hAnsi="Arial" w:cs="Arial"/>
              </w:rPr>
            </w:pPr>
            <w:r>
              <w:rPr>
                <w:rFonts w:ascii="Arial" w:hAnsi="Arial" w:cs="Arial"/>
              </w:rPr>
              <w:t xml:space="preserve">The tense is incorrect. </w:t>
            </w:r>
          </w:p>
        </w:tc>
      </w:tr>
      <w:tr w:rsidR="00FB7D14" w14:paraId="3959A7D8" w14:textId="77777777" w:rsidTr="00952D1C">
        <w:trPr>
          <w:trHeight w:val="510"/>
        </w:trPr>
        <w:tc>
          <w:tcPr>
            <w:tcW w:w="1242" w:type="dxa"/>
            <w:vAlign w:val="center"/>
          </w:tcPr>
          <w:p w14:paraId="140449CB" w14:textId="77777777" w:rsidR="00FB7D14" w:rsidRDefault="00FB7D14" w:rsidP="00952D1C">
            <w:pPr>
              <w:contextualSpacing/>
              <w:jc w:val="center"/>
              <w:rPr>
                <w:rFonts w:ascii="Arial" w:hAnsi="Arial" w:cs="Arial"/>
              </w:rPr>
            </w:pPr>
            <w:r>
              <w:rPr>
                <w:rFonts w:ascii="Arial" w:hAnsi="Arial" w:cs="Arial"/>
              </w:rPr>
              <w:t>//</w:t>
            </w:r>
          </w:p>
        </w:tc>
        <w:tc>
          <w:tcPr>
            <w:tcW w:w="8000" w:type="dxa"/>
            <w:vAlign w:val="center"/>
          </w:tcPr>
          <w:p w14:paraId="038FA92C" w14:textId="77777777" w:rsidR="00FB7D14" w:rsidRDefault="00FB7D14" w:rsidP="00952D1C">
            <w:pPr>
              <w:contextualSpacing/>
              <w:rPr>
                <w:rFonts w:ascii="Arial" w:hAnsi="Arial" w:cs="Arial"/>
              </w:rPr>
            </w:pPr>
            <w:r>
              <w:rPr>
                <w:rFonts w:ascii="Arial" w:hAnsi="Arial" w:cs="Arial"/>
              </w:rPr>
              <w:t>New paragraph needed.</w:t>
            </w:r>
          </w:p>
        </w:tc>
      </w:tr>
    </w:tbl>
    <w:p w14:paraId="3F88DF69" w14:textId="77777777" w:rsidR="00FB7D14" w:rsidRDefault="00FB7D14" w:rsidP="00FB7D14">
      <w:pPr>
        <w:contextualSpacing/>
        <w:rPr>
          <w:rFonts w:ascii="Arial" w:hAnsi="Arial" w:cs="Arial"/>
        </w:rPr>
      </w:pPr>
    </w:p>
    <w:p w14:paraId="00EFA61A" w14:textId="77777777" w:rsidR="004800E1" w:rsidRDefault="004800E1" w:rsidP="00FB7D14">
      <w:pPr>
        <w:contextualSpacing/>
        <w:rPr>
          <w:rFonts w:ascii="Arial" w:hAnsi="Arial" w:cs="Arial"/>
        </w:rPr>
      </w:pPr>
    </w:p>
    <w:p w14:paraId="04C3D697" w14:textId="77777777" w:rsidR="00FB7D14" w:rsidRDefault="00FB7D14" w:rsidP="00FB7D14">
      <w:pPr>
        <w:contextualSpacing/>
        <w:rPr>
          <w:rFonts w:ascii="Arial" w:hAnsi="Arial" w:cs="Arial"/>
        </w:rPr>
      </w:pPr>
      <w:r>
        <w:rPr>
          <w:rFonts w:ascii="Arial" w:hAnsi="Arial" w:cs="Arial"/>
        </w:rPr>
        <w:t xml:space="preserve">These margin codes can be extended to sections of writing using a { sign. </w:t>
      </w:r>
    </w:p>
    <w:p w14:paraId="680C1999" w14:textId="77777777" w:rsidR="00FB7D14" w:rsidRDefault="00FB7D14" w:rsidP="00FB7D14">
      <w:pPr>
        <w:contextualSpacing/>
        <w:rPr>
          <w:rFonts w:ascii="Arial" w:hAnsi="Arial" w:cs="Arial"/>
        </w:rPr>
      </w:pPr>
    </w:p>
    <w:p w14:paraId="333EF781" w14:textId="77777777" w:rsidR="00FB7D14" w:rsidRDefault="00FB7D14" w:rsidP="00FB7D14">
      <w:pPr>
        <w:contextualSpacing/>
        <w:rPr>
          <w:rFonts w:ascii="Arial" w:hAnsi="Arial" w:cs="Arial"/>
        </w:rPr>
      </w:pPr>
      <w:r>
        <w:rPr>
          <w:rFonts w:ascii="Arial" w:hAnsi="Arial" w:cs="Arial"/>
        </w:rPr>
        <w:t>Margin codes, when used correctly and carefully, are extremely useful in helping children to proofread more independently. If they are not having impact, a teacher may need to reteach a skill, offer an aide memoire or potentially give a sanction if a child is repeatedly making the same error through carelessness. This may be correcting work in their own time or being asked to turn their ‘Good to be Green’ card for displaying a poor attitude to learning.</w:t>
      </w:r>
    </w:p>
    <w:p w14:paraId="11A9E031" w14:textId="77777777" w:rsidR="00FB7D14" w:rsidRDefault="00FB7D14" w:rsidP="00FB7D14">
      <w:pPr>
        <w:contextualSpacing/>
        <w:rPr>
          <w:rFonts w:ascii="Arial" w:hAnsi="Arial" w:cs="Arial"/>
        </w:rPr>
      </w:pPr>
    </w:p>
    <w:p w14:paraId="3D0A607D" w14:textId="77777777" w:rsidR="00FB7D14" w:rsidRDefault="00FB7D14" w:rsidP="00FB7D14">
      <w:pPr>
        <w:contextualSpacing/>
        <w:rPr>
          <w:rFonts w:ascii="Arial" w:hAnsi="Arial" w:cs="Arial"/>
        </w:rPr>
      </w:pPr>
      <w:r>
        <w:rPr>
          <w:rFonts w:ascii="Arial" w:hAnsi="Arial" w:cs="Arial"/>
        </w:rPr>
        <w:t xml:space="preserve">There should not be a need to deep mark a whole piece of writing if this results in multiple margin codes which a learner could not reasonably be expected to correct in ‘feedback to marking time’. For example, a teacher may choose to deep mark one or two paragraphs or pull out the most pressing errors from the whole piece. As long as an improvement in basic skills over time is evident, there is no expectation for how often margin codes should be seen. However, if a learner is continually making the same basic error and this is not being addressed, the teacher is doing the child a disservice by allowing them to continue unchecked. </w:t>
      </w:r>
    </w:p>
    <w:p w14:paraId="52246716" w14:textId="77777777" w:rsidR="00FB7D14" w:rsidRDefault="00FB7D14" w:rsidP="00FB7D14">
      <w:pPr>
        <w:contextualSpacing/>
        <w:rPr>
          <w:rFonts w:ascii="Arial" w:hAnsi="Arial" w:cs="Arial"/>
        </w:rPr>
      </w:pPr>
    </w:p>
    <w:p w14:paraId="5993A25D" w14:textId="77777777" w:rsidR="00FB7D14" w:rsidRDefault="00FB7D14" w:rsidP="00FB7D14">
      <w:pPr>
        <w:contextualSpacing/>
        <w:rPr>
          <w:rFonts w:ascii="Arial" w:hAnsi="Arial" w:cs="Arial"/>
        </w:rPr>
      </w:pPr>
      <w:r>
        <w:rPr>
          <w:rFonts w:ascii="Arial" w:hAnsi="Arial" w:cs="Arial"/>
        </w:rPr>
        <w:t>Where multiple similar errors have been made, it may be more appropriate to deal with this through</w:t>
      </w:r>
      <w:r w:rsidR="004800E1">
        <w:rPr>
          <w:rFonts w:ascii="Arial" w:hAnsi="Arial" w:cs="Arial"/>
        </w:rPr>
        <w:t xml:space="preserve"> a general comment at the end (e</w:t>
      </w:r>
      <w:r>
        <w:rPr>
          <w:rFonts w:ascii="Arial" w:hAnsi="Arial" w:cs="Arial"/>
        </w:rPr>
        <w:t>.g. TASK: All names have capital letters</w:t>
      </w:r>
      <w:r w:rsidR="004800E1">
        <w:rPr>
          <w:rFonts w:ascii="Arial" w:hAnsi="Arial" w:cs="Arial"/>
        </w:rPr>
        <w:t>), through a reteach or a consolidation task.</w:t>
      </w:r>
    </w:p>
    <w:p w14:paraId="0FC8AECB" w14:textId="77777777" w:rsidR="00FB7D14" w:rsidRDefault="00FB7D14" w:rsidP="00FB7D14">
      <w:pPr>
        <w:contextualSpacing/>
        <w:rPr>
          <w:rFonts w:ascii="Arial" w:hAnsi="Arial" w:cs="Arial"/>
        </w:rPr>
      </w:pPr>
    </w:p>
    <w:p w14:paraId="20E64F88" w14:textId="77777777" w:rsidR="00847816" w:rsidRDefault="00847816" w:rsidP="00FB7D14">
      <w:pPr>
        <w:spacing w:after="0"/>
        <w:rPr>
          <w:rFonts w:ascii="Arial" w:hAnsi="Arial" w:cs="Arial"/>
          <w:b/>
          <w:u w:val="single"/>
        </w:rPr>
      </w:pPr>
    </w:p>
    <w:p w14:paraId="3E85C735" w14:textId="77777777" w:rsidR="00FB7D14" w:rsidRPr="004800E1" w:rsidRDefault="004800E1" w:rsidP="00FB7D14">
      <w:pPr>
        <w:spacing w:after="0"/>
        <w:rPr>
          <w:rFonts w:ascii="Arial" w:hAnsi="Arial" w:cs="Arial"/>
          <w:b/>
          <w:u w:val="single"/>
        </w:rPr>
      </w:pPr>
      <w:r w:rsidRPr="004800E1">
        <w:rPr>
          <w:rFonts w:ascii="Arial" w:hAnsi="Arial" w:cs="Arial"/>
          <w:b/>
          <w:u w:val="single"/>
        </w:rPr>
        <w:t>Maths marking codes</w:t>
      </w:r>
    </w:p>
    <w:p w14:paraId="2D381BF0" w14:textId="77777777" w:rsidR="004800E1" w:rsidRDefault="004800E1" w:rsidP="00FB7D14">
      <w:pPr>
        <w:spacing w:after="0"/>
        <w:rPr>
          <w:rFonts w:ascii="Arial" w:hAnsi="Arial" w:cs="Arial"/>
        </w:rPr>
      </w:pPr>
    </w:p>
    <w:p w14:paraId="5C949E4D" w14:textId="509C3D01" w:rsidR="004800E1" w:rsidRDefault="004800E1" w:rsidP="00FB7D14">
      <w:pPr>
        <w:spacing w:after="0"/>
        <w:rPr>
          <w:rFonts w:ascii="Arial" w:hAnsi="Arial" w:cs="Arial"/>
        </w:rPr>
      </w:pPr>
      <w:r>
        <w:rPr>
          <w:rFonts w:ascii="Arial" w:hAnsi="Arial" w:cs="Arial"/>
        </w:rPr>
        <w:t xml:space="preserve">Maths marking codes will be phased in through Yr </w:t>
      </w:r>
      <w:r w:rsidR="00371ED0">
        <w:rPr>
          <w:rFonts w:ascii="Arial" w:hAnsi="Arial" w:cs="Arial"/>
        </w:rPr>
        <w:t>4</w:t>
      </w:r>
      <w:r>
        <w:rPr>
          <w:rFonts w:ascii="Arial" w:hAnsi="Arial" w:cs="Arial"/>
        </w:rPr>
        <w:t>. They may be used by the teacher to help a child identify an error, or by a child to show the teacher that they understand where they went wrong.</w:t>
      </w:r>
    </w:p>
    <w:p w14:paraId="4C89E130" w14:textId="77777777" w:rsidR="004800E1" w:rsidRDefault="004800E1" w:rsidP="00FB7D14">
      <w:pPr>
        <w:spacing w:after="0"/>
        <w:rPr>
          <w:rFonts w:ascii="Arial" w:hAnsi="Arial" w:cs="Arial"/>
        </w:rPr>
      </w:pPr>
    </w:p>
    <w:p w14:paraId="6090D9E2" w14:textId="77777777" w:rsidR="004800E1" w:rsidRDefault="004800E1" w:rsidP="00FB7D14">
      <w:pPr>
        <w:spacing w:after="0"/>
        <w:rPr>
          <w:rFonts w:ascii="Arial" w:hAnsi="Arial" w:cs="Arial"/>
        </w:rPr>
      </w:pPr>
      <w:r>
        <w:rPr>
          <w:rFonts w:ascii="Arial" w:hAnsi="Arial" w:cs="Arial"/>
        </w:rPr>
        <w:t>The purpose of the codes is to support children in checking their work, self-identifying their errors. This should lead to a child being able to say whether they need a skill or concept retaught or whether they just need practice to consolidate the skill.</w:t>
      </w:r>
    </w:p>
    <w:p w14:paraId="30039F13" w14:textId="77777777" w:rsidR="004800E1" w:rsidRDefault="004800E1" w:rsidP="00FB7D14">
      <w:pPr>
        <w:spacing w:after="0"/>
        <w:rPr>
          <w:rFonts w:ascii="Arial" w:hAnsi="Arial" w:cs="Arial"/>
        </w:rPr>
      </w:pPr>
    </w:p>
    <w:tbl>
      <w:tblPr>
        <w:tblStyle w:val="TableGrid"/>
        <w:tblW w:w="0" w:type="auto"/>
        <w:tblLook w:val="04A0" w:firstRow="1" w:lastRow="0" w:firstColumn="1" w:lastColumn="0" w:noHBand="0" w:noVBand="1"/>
      </w:tblPr>
      <w:tblGrid>
        <w:gridCol w:w="704"/>
        <w:gridCol w:w="3260"/>
      </w:tblGrid>
      <w:tr w:rsidR="004800E1" w14:paraId="21221561" w14:textId="77777777" w:rsidTr="004800E1">
        <w:tc>
          <w:tcPr>
            <w:tcW w:w="704" w:type="dxa"/>
          </w:tcPr>
          <w:p w14:paraId="15FA6BEE" w14:textId="77777777" w:rsidR="004800E1" w:rsidRPr="004800E1" w:rsidRDefault="004800E1" w:rsidP="004800E1">
            <w:pPr>
              <w:jc w:val="center"/>
              <w:rPr>
                <w:rFonts w:ascii="Arial" w:hAnsi="Arial" w:cs="Arial"/>
                <w:b/>
              </w:rPr>
            </w:pPr>
            <w:r w:rsidRPr="004800E1">
              <w:rPr>
                <w:rFonts w:ascii="Arial" w:hAnsi="Arial" w:cs="Arial"/>
                <w:b/>
              </w:rPr>
              <w:t>R</w:t>
            </w:r>
          </w:p>
        </w:tc>
        <w:tc>
          <w:tcPr>
            <w:tcW w:w="3260" w:type="dxa"/>
          </w:tcPr>
          <w:p w14:paraId="430B3CA3" w14:textId="77777777" w:rsidR="004800E1" w:rsidRDefault="004800E1" w:rsidP="00FB7D14">
            <w:pPr>
              <w:rPr>
                <w:rFonts w:ascii="Arial" w:hAnsi="Arial" w:cs="Arial"/>
              </w:rPr>
            </w:pPr>
            <w:r>
              <w:rPr>
                <w:rFonts w:ascii="Arial" w:hAnsi="Arial" w:cs="Arial"/>
              </w:rPr>
              <w:t xml:space="preserve">Error </w:t>
            </w:r>
            <w:r w:rsidRPr="004800E1">
              <w:rPr>
                <w:rFonts w:ascii="Arial" w:hAnsi="Arial" w:cs="Arial"/>
                <w:b/>
              </w:rPr>
              <w:t>R</w:t>
            </w:r>
            <w:r>
              <w:rPr>
                <w:rFonts w:ascii="Arial" w:hAnsi="Arial" w:cs="Arial"/>
              </w:rPr>
              <w:t>eading the question</w:t>
            </w:r>
          </w:p>
        </w:tc>
      </w:tr>
      <w:tr w:rsidR="004800E1" w14:paraId="5D824128" w14:textId="77777777" w:rsidTr="004800E1">
        <w:tc>
          <w:tcPr>
            <w:tcW w:w="704" w:type="dxa"/>
          </w:tcPr>
          <w:p w14:paraId="339AEDC0" w14:textId="77777777" w:rsidR="004800E1" w:rsidRPr="004800E1" w:rsidRDefault="004800E1" w:rsidP="004800E1">
            <w:pPr>
              <w:jc w:val="center"/>
              <w:rPr>
                <w:rFonts w:ascii="Arial" w:hAnsi="Arial" w:cs="Arial"/>
                <w:b/>
              </w:rPr>
            </w:pPr>
            <w:r w:rsidRPr="004800E1">
              <w:rPr>
                <w:rFonts w:ascii="Arial" w:hAnsi="Arial" w:cs="Arial"/>
                <w:b/>
              </w:rPr>
              <w:t>I</w:t>
            </w:r>
          </w:p>
        </w:tc>
        <w:tc>
          <w:tcPr>
            <w:tcW w:w="3260" w:type="dxa"/>
          </w:tcPr>
          <w:p w14:paraId="599FAB7A" w14:textId="77777777" w:rsidR="004800E1" w:rsidRDefault="004800E1" w:rsidP="00FB7D14">
            <w:pPr>
              <w:rPr>
                <w:rFonts w:ascii="Arial" w:hAnsi="Arial" w:cs="Arial"/>
              </w:rPr>
            </w:pPr>
            <w:r>
              <w:rPr>
                <w:rFonts w:ascii="Arial" w:hAnsi="Arial" w:cs="Arial"/>
              </w:rPr>
              <w:t xml:space="preserve">Error </w:t>
            </w:r>
            <w:r w:rsidRPr="004800E1">
              <w:rPr>
                <w:rFonts w:ascii="Arial" w:hAnsi="Arial" w:cs="Arial"/>
                <w:b/>
              </w:rPr>
              <w:t>I</w:t>
            </w:r>
            <w:r>
              <w:rPr>
                <w:rFonts w:ascii="Arial" w:hAnsi="Arial" w:cs="Arial"/>
              </w:rPr>
              <w:t>nterpreting the question</w:t>
            </w:r>
          </w:p>
        </w:tc>
      </w:tr>
      <w:tr w:rsidR="004800E1" w14:paraId="0D6B8968" w14:textId="77777777" w:rsidTr="004800E1">
        <w:tc>
          <w:tcPr>
            <w:tcW w:w="704" w:type="dxa"/>
          </w:tcPr>
          <w:p w14:paraId="690A9390" w14:textId="77777777" w:rsidR="004800E1" w:rsidRPr="004800E1" w:rsidRDefault="004800E1" w:rsidP="004800E1">
            <w:pPr>
              <w:jc w:val="center"/>
              <w:rPr>
                <w:rFonts w:ascii="Arial" w:hAnsi="Arial" w:cs="Arial"/>
                <w:b/>
              </w:rPr>
            </w:pPr>
            <w:r w:rsidRPr="004800E1">
              <w:rPr>
                <w:rFonts w:ascii="Arial" w:hAnsi="Arial" w:cs="Arial"/>
                <w:b/>
              </w:rPr>
              <w:t>S</w:t>
            </w:r>
          </w:p>
        </w:tc>
        <w:tc>
          <w:tcPr>
            <w:tcW w:w="3260" w:type="dxa"/>
          </w:tcPr>
          <w:p w14:paraId="55CBFB10" w14:textId="77777777" w:rsidR="004800E1" w:rsidRDefault="004800E1" w:rsidP="00FB7D14">
            <w:pPr>
              <w:rPr>
                <w:rFonts w:ascii="Arial" w:hAnsi="Arial" w:cs="Arial"/>
              </w:rPr>
            </w:pPr>
            <w:r w:rsidRPr="004800E1">
              <w:rPr>
                <w:rFonts w:ascii="Arial" w:hAnsi="Arial" w:cs="Arial"/>
                <w:b/>
              </w:rPr>
              <w:t>S</w:t>
            </w:r>
            <w:r>
              <w:rPr>
                <w:rFonts w:ascii="Arial" w:hAnsi="Arial" w:cs="Arial"/>
              </w:rPr>
              <w:t xml:space="preserve">lip or </w:t>
            </w:r>
            <w:r w:rsidRPr="004800E1">
              <w:rPr>
                <w:rFonts w:ascii="Arial" w:hAnsi="Arial" w:cs="Arial"/>
                <w:b/>
              </w:rPr>
              <w:t>S</w:t>
            </w:r>
            <w:r>
              <w:rPr>
                <w:rFonts w:ascii="Arial" w:hAnsi="Arial" w:cs="Arial"/>
              </w:rPr>
              <w:t>illy mistake</w:t>
            </w:r>
          </w:p>
        </w:tc>
      </w:tr>
      <w:tr w:rsidR="004800E1" w14:paraId="28C9B567" w14:textId="77777777" w:rsidTr="004800E1">
        <w:tc>
          <w:tcPr>
            <w:tcW w:w="704" w:type="dxa"/>
          </w:tcPr>
          <w:p w14:paraId="7183002B" w14:textId="77777777" w:rsidR="004800E1" w:rsidRPr="004800E1" w:rsidRDefault="004800E1" w:rsidP="004800E1">
            <w:pPr>
              <w:jc w:val="center"/>
              <w:rPr>
                <w:rFonts w:ascii="Arial" w:hAnsi="Arial" w:cs="Arial"/>
                <w:b/>
              </w:rPr>
            </w:pPr>
            <w:r w:rsidRPr="004800E1">
              <w:rPr>
                <w:rFonts w:ascii="Arial" w:hAnsi="Arial" w:cs="Arial"/>
                <w:b/>
              </w:rPr>
              <w:t>K</w:t>
            </w:r>
          </w:p>
        </w:tc>
        <w:tc>
          <w:tcPr>
            <w:tcW w:w="3260" w:type="dxa"/>
          </w:tcPr>
          <w:p w14:paraId="49AA63F6" w14:textId="77777777" w:rsidR="004800E1" w:rsidRDefault="004800E1" w:rsidP="00FB7D14">
            <w:pPr>
              <w:rPr>
                <w:rFonts w:ascii="Arial" w:hAnsi="Arial" w:cs="Arial"/>
              </w:rPr>
            </w:pPr>
            <w:r w:rsidRPr="004800E1">
              <w:rPr>
                <w:rFonts w:ascii="Arial" w:hAnsi="Arial" w:cs="Arial"/>
                <w:b/>
              </w:rPr>
              <w:t>K</w:t>
            </w:r>
            <w:r>
              <w:rPr>
                <w:rFonts w:ascii="Arial" w:hAnsi="Arial" w:cs="Arial"/>
              </w:rPr>
              <w:t xml:space="preserve">nowledge error </w:t>
            </w:r>
          </w:p>
        </w:tc>
      </w:tr>
    </w:tbl>
    <w:p w14:paraId="5D40EC82" w14:textId="77777777" w:rsidR="004800E1" w:rsidRDefault="004800E1" w:rsidP="00FB7D14">
      <w:pPr>
        <w:spacing w:after="0"/>
        <w:rPr>
          <w:rFonts w:ascii="Arial" w:hAnsi="Arial" w:cs="Arial"/>
        </w:rPr>
      </w:pPr>
    </w:p>
    <w:p w14:paraId="1EBE2AFE" w14:textId="77777777" w:rsidR="004800E1" w:rsidRDefault="004800E1" w:rsidP="00FB7D14">
      <w:pPr>
        <w:spacing w:after="0"/>
        <w:rPr>
          <w:rFonts w:ascii="Arial" w:hAnsi="Arial" w:cs="Arial"/>
        </w:rPr>
      </w:pPr>
      <w:r>
        <w:rPr>
          <w:rFonts w:ascii="Arial" w:hAnsi="Arial" w:cs="Arial"/>
        </w:rPr>
        <w:t xml:space="preserve">Inevitably, children will not always use these codes correctly. </w:t>
      </w:r>
    </w:p>
    <w:p w14:paraId="00841E1B" w14:textId="77777777" w:rsidR="004800E1" w:rsidRPr="00FB7D14" w:rsidRDefault="004800E1" w:rsidP="00FB7D14">
      <w:pPr>
        <w:spacing w:after="0"/>
        <w:rPr>
          <w:rFonts w:ascii="Arial" w:hAnsi="Arial" w:cs="Arial"/>
        </w:rPr>
      </w:pPr>
      <w:r>
        <w:rPr>
          <w:rFonts w:ascii="Arial" w:hAnsi="Arial" w:cs="Arial"/>
        </w:rPr>
        <w:t>There is no expectation as to how often these codes should be used.</w:t>
      </w:r>
    </w:p>
    <w:sectPr w:rsidR="004800E1" w:rsidRPr="00FB7D14" w:rsidSect="00931CD3">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2B4C4" w14:textId="77777777" w:rsidR="00423D16" w:rsidRDefault="00423D16" w:rsidP="004909B4">
      <w:pPr>
        <w:spacing w:after="0" w:line="240" w:lineRule="auto"/>
      </w:pPr>
      <w:r>
        <w:separator/>
      </w:r>
    </w:p>
  </w:endnote>
  <w:endnote w:type="continuationSeparator" w:id="0">
    <w:p w14:paraId="4959A921" w14:textId="77777777" w:rsidR="00423D16" w:rsidRDefault="00423D16" w:rsidP="00490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9CAF4" w14:textId="77777777" w:rsidR="00423D16" w:rsidRDefault="00423D16" w:rsidP="004909B4">
      <w:pPr>
        <w:spacing w:after="0" w:line="240" w:lineRule="auto"/>
      </w:pPr>
      <w:r>
        <w:separator/>
      </w:r>
    </w:p>
  </w:footnote>
  <w:footnote w:type="continuationSeparator" w:id="0">
    <w:p w14:paraId="623C4369" w14:textId="77777777" w:rsidR="00423D16" w:rsidRDefault="00423D16" w:rsidP="00490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6802" w14:textId="6DE5870D" w:rsidR="004909B4" w:rsidRPr="004909B4" w:rsidRDefault="0053293F" w:rsidP="0053293F">
    <w:pPr>
      <w:pStyle w:val="Header"/>
      <w:rPr>
        <w:rFonts w:ascii="Arial Rounded MT Bold" w:hAnsi="Arial Rounded MT Bold"/>
      </w:rPr>
    </w:pPr>
    <w:r>
      <w:rPr>
        <w:noProof/>
        <w:lang w:eastAsia="en-GB"/>
      </w:rPr>
      <w:drawing>
        <wp:anchor distT="0" distB="0" distL="114300" distR="114300" simplePos="0" relativeHeight="251658240" behindDoc="1" locked="0" layoutInCell="1" allowOverlap="1" wp14:anchorId="31F3238E" wp14:editId="197AF7EF">
          <wp:simplePos x="0" y="0"/>
          <wp:positionH relativeFrom="margin">
            <wp:align>left</wp:align>
          </wp:positionH>
          <wp:positionV relativeFrom="paragraph">
            <wp:posOffset>-342900</wp:posOffset>
          </wp:positionV>
          <wp:extent cx="1935480" cy="444637"/>
          <wp:effectExtent l="0" t="0" r="7620" b="0"/>
          <wp:wrapTight wrapText="bothSides">
            <wp:wrapPolygon edited="0">
              <wp:start x="0" y="0"/>
              <wp:lineTo x="0" y="20366"/>
              <wp:lineTo x="21472" y="20366"/>
              <wp:lineTo x="21472" y="0"/>
              <wp:lineTo x="0" y="0"/>
            </wp:wrapPolygon>
          </wp:wrapTight>
          <wp:docPr id="1" name="Picture 1" descr="A white and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and green sign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35480" cy="444637"/>
                  </a:xfrm>
                  <a:prstGeom prst="rect">
                    <a:avLst/>
                  </a:prstGeom>
                </pic:spPr>
              </pic:pic>
            </a:graphicData>
          </a:graphic>
        </wp:anchor>
      </w:drawing>
    </w:r>
    <w:r>
      <w:rPr>
        <w:noProof/>
        <w:lang w:eastAsia="en-GB"/>
      </w:rPr>
      <w:drawing>
        <wp:anchor distT="0" distB="0" distL="114300" distR="114300" simplePos="0" relativeHeight="251660288" behindDoc="1" locked="0" layoutInCell="1" allowOverlap="1" wp14:anchorId="0DDE35BC" wp14:editId="23466121">
          <wp:simplePos x="0" y="0"/>
          <wp:positionH relativeFrom="column">
            <wp:posOffset>4994275</wp:posOffset>
          </wp:positionH>
          <wp:positionV relativeFrom="paragraph">
            <wp:posOffset>-404495</wp:posOffset>
          </wp:positionV>
          <wp:extent cx="1927860" cy="586740"/>
          <wp:effectExtent l="0" t="0" r="0" b="3810"/>
          <wp:wrapTight wrapText="bothSides">
            <wp:wrapPolygon edited="0">
              <wp:start x="0" y="0"/>
              <wp:lineTo x="0" y="21039"/>
              <wp:lineTo x="21344" y="21039"/>
              <wp:lineTo x="21344" y="0"/>
              <wp:lineTo x="0" y="0"/>
            </wp:wrapPolygon>
          </wp:wrapTight>
          <wp:docPr id="5" name="Picture 5"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text on it&#10;&#10;AI-generated content may be incorrect."/>
                  <pic:cNvPicPr/>
                </pic:nvPicPr>
                <pic:blipFill rotWithShape="1">
                  <a:blip r:embed="rId2">
                    <a:extLst>
                      <a:ext uri="{28A0092B-C50C-407E-A947-70E740481C1C}">
                        <a14:useLocalDpi xmlns:a14="http://schemas.microsoft.com/office/drawing/2010/main" val="0"/>
                      </a:ext>
                    </a:extLst>
                  </a:blip>
                  <a:srcRect l="6626" t="18750" r="5144" b="18475"/>
                  <a:stretch/>
                </pic:blipFill>
                <pic:spPr bwMode="auto">
                  <a:xfrm>
                    <a:off x="0" y="0"/>
                    <a:ext cx="1927860" cy="58674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C5DCF"/>
    <w:multiLevelType w:val="hybridMultilevel"/>
    <w:tmpl w:val="32E62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C83173"/>
    <w:multiLevelType w:val="hybridMultilevel"/>
    <w:tmpl w:val="976A3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83303E"/>
    <w:multiLevelType w:val="hybridMultilevel"/>
    <w:tmpl w:val="FDC87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874438">
    <w:abstractNumId w:val="0"/>
  </w:num>
  <w:num w:numId="2" w16cid:durableId="1468862005">
    <w:abstractNumId w:val="1"/>
  </w:num>
  <w:num w:numId="3" w16cid:durableId="330718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9B4"/>
    <w:rsid w:val="000167D6"/>
    <w:rsid w:val="001C22DB"/>
    <w:rsid w:val="001F01AD"/>
    <w:rsid w:val="003374FD"/>
    <w:rsid w:val="00371ED0"/>
    <w:rsid w:val="003A6F51"/>
    <w:rsid w:val="004040F6"/>
    <w:rsid w:val="00423D16"/>
    <w:rsid w:val="004800E1"/>
    <w:rsid w:val="004909B4"/>
    <w:rsid w:val="0053293F"/>
    <w:rsid w:val="00643FEB"/>
    <w:rsid w:val="007645CF"/>
    <w:rsid w:val="00847816"/>
    <w:rsid w:val="00931CD3"/>
    <w:rsid w:val="009C463F"/>
    <w:rsid w:val="00BA2963"/>
    <w:rsid w:val="00C0622D"/>
    <w:rsid w:val="00D36563"/>
    <w:rsid w:val="00FA0758"/>
    <w:rsid w:val="00FB7D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09FA4"/>
  <w15:chartTrackingRefBased/>
  <w15:docId w15:val="{F96C0D71-147B-4FA5-AF32-39702F27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0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9B4"/>
  </w:style>
  <w:style w:type="paragraph" w:styleId="Footer">
    <w:name w:val="footer"/>
    <w:basedOn w:val="Normal"/>
    <w:link w:val="FooterChar"/>
    <w:uiPriority w:val="99"/>
    <w:unhideWhenUsed/>
    <w:rsid w:val="00490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9B4"/>
  </w:style>
  <w:style w:type="paragraph" w:styleId="ListParagraph">
    <w:name w:val="List Paragraph"/>
    <w:basedOn w:val="Normal"/>
    <w:uiPriority w:val="34"/>
    <w:qFormat/>
    <w:rsid w:val="004909B4"/>
    <w:pPr>
      <w:ind w:left="720"/>
      <w:contextualSpacing/>
    </w:pPr>
  </w:style>
  <w:style w:type="table" w:styleId="TableGrid">
    <w:name w:val="Table Grid"/>
    <w:basedOn w:val="TableNormal"/>
    <w:uiPriority w:val="59"/>
    <w:rsid w:val="00FB7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329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8ED47F49E38045BC29507882153A39" ma:contentTypeVersion="16" ma:contentTypeDescription="Create a new document." ma:contentTypeScope="" ma:versionID="2b64e8e5e31fb57e9ff6cb6e507b49b8">
  <xsd:schema xmlns:xsd="http://www.w3.org/2001/XMLSchema" xmlns:xs="http://www.w3.org/2001/XMLSchema" xmlns:p="http://schemas.microsoft.com/office/2006/metadata/properties" xmlns:ns2="3b0e16be-d311-4041-826c-2c7014b8cce0" xmlns:ns3="c758e0e7-8c03-496d-bfc3-b16abb12a9f5" targetNamespace="http://schemas.microsoft.com/office/2006/metadata/properties" ma:root="true" ma:fieldsID="2ab2dbc63066fb0c2ee6bc269fdd487a" ns2:_="" ns3:_="">
    <xsd:import namespace="3b0e16be-d311-4041-826c-2c7014b8cce0"/>
    <xsd:import namespace="c758e0e7-8c03-496d-bfc3-b16abb12a9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e16be-d311-4041-826c-2c7014b8cc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06d7b0-3f67-4cbb-bb80-6431efe4d49d}" ma:internalName="TaxCatchAll" ma:showField="CatchAllData" ma:web="3b0e16be-d311-4041-826c-2c7014b8cc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58e0e7-8c03-496d-bfc3-b16abb12a9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7C6B1-CE01-4F42-AE79-04494D43C133}">
  <ds:schemaRefs>
    <ds:schemaRef ds:uri="http://schemas.microsoft.com/sharepoint/v3/contenttype/forms"/>
  </ds:schemaRefs>
</ds:datastoreItem>
</file>

<file path=customXml/itemProps2.xml><?xml version="1.0" encoding="utf-8"?>
<ds:datastoreItem xmlns:ds="http://schemas.openxmlformats.org/officeDocument/2006/customXml" ds:itemID="{78EAC8B2-D892-42E8-8623-A6889AD9C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e16be-d311-4041-826c-2c7014b8cce0"/>
    <ds:schemaRef ds:uri="c758e0e7-8c03-496d-bfc3-b16abb12a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1375</Words>
  <Characters>7223</Characters>
  <Application>Microsoft Office Word</Application>
  <DocSecurity>0</DocSecurity>
  <Lines>722</Lines>
  <Paragraphs>781</Paragraphs>
  <ScaleCrop>false</ScaleCrop>
  <HeadingPairs>
    <vt:vector size="2" baseType="variant">
      <vt:variant>
        <vt:lpstr>Title</vt:lpstr>
      </vt:variant>
      <vt:variant>
        <vt:i4>1</vt:i4>
      </vt:variant>
    </vt:vector>
  </HeadingPairs>
  <TitlesOfParts>
    <vt:vector size="1" baseType="lpstr">
      <vt:lpstr/>
    </vt:vector>
  </TitlesOfParts>
  <Company>LHF</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Eyre</dc:creator>
  <cp:keywords/>
  <dc:description/>
  <cp:lastModifiedBy>Matt Larcombe</cp:lastModifiedBy>
  <cp:revision>3</cp:revision>
  <cp:lastPrinted>2026-04-22T14:30:00Z</cp:lastPrinted>
  <dcterms:created xsi:type="dcterms:W3CDTF">2026-04-22T10:31:00Z</dcterms:created>
  <dcterms:modified xsi:type="dcterms:W3CDTF">2026-04-23T10:54:00Z</dcterms:modified>
</cp:coreProperties>
</file>