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71087" w14:textId="3701979C" w:rsidR="000A1843" w:rsidRDefault="00463776" w:rsidP="00CA04B9">
      <w:pPr>
        <w:jc w:val="center"/>
        <w:rPr>
          <w:noProof/>
          <w:sz w:val="40"/>
          <w:szCs w:val="40"/>
          <w:lang w:val="en-US"/>
        </w:rPr>
      </w:pPr>
      <w:r w:rsidRPr="00B53071">
        <w:rPr>
          <w:rFonts w:ascii="Letters for Learners" w:hAnsi="Letters for Learners" w:cstheme="minorHAnsi"/>
          <w:b/>
          <w:noProof/>
          <w:color w:val="00B050"/>
          <w:sz w:val="40"/>
          <w:szCs w:val="40"/>
          <w:lang w:eastAsia="en-GB"/>
        </w:rPr>
        <w:drawing>
          <wp:anchor distT="0" distB="0" distL="114300" distR="114300" simplePos="0" relativeHeight="251658240" behindDoc="1" locked="0" layoutInCell="1" allowOverlap="1" wp14:anchorId="6598711B" wp14:editId="10F11EC5">
            <wp:simplePos x="0" y="0"/>
            <wp:positionH relativeFrom="margin">
              <wp:align>right</wp:align>
            </wp:positionH>
            <wp:positionV relativeFrom="margin">
              <wp:posOffset>-309033</wp:posOffset>
            </wp:positionV>
            <wp:extent cx="694055" cy="662305"/>
            <wp:effectExtent l="0" t="0" r="0" b="444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055" cy="662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4DCE">
        <w:rPr>
          <w:rFonts w:ascii="Letters for Learners" w:hAnsi="Letters for Learners" w:cstheme="minorHAnsi"/>
          <w:b/>
          <w:noProof/>
          <w:color w:val="00B050"/>
          <w:sz w:val="40"/>
          <w:szCs w:val="40"/>
          <w:lang w:eastAsia="en-GB"/>
        </w:rPr>
        <w:t>Cardinham</w:t>
      </w:r>
      <w:r w:rsidR="00BC6765" w:rsidRPr="00B53071">
        <w:rPr>
          <w:rFonts w:ascii="Letters for Learners" w:hAnsi="Letters for Learners" w:cstheme="minorHAnsi"/>
          <w:b/>
          <w:noProof/>
          <w:color w:val="00B050"/>
          <w:sz w:val="40"/>
          <w:szCs w:val="40"/>
          <w:lang w:eastAsia="en-GB"/>
        </w:rPr>
        <w:t xml:space="preserve"> Primary School</w:t>
      </w:r>
      <w:r w:rsidR="00221BAA" w:rsidRPr="00B53071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 DT</w:t>
      </w:r>
      <w:r w:rsidR="000A1843" w:rsidRPr="00B53071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 Learning Sequence</w:t>
      </w:r>
      <w:r w:rsidR="00CA04B9" w:rsidRPr="00B53071">
        <w:rPr>
          <w:rFonts w:ascii="Letters for Learners" w:hAnsi="Letters for Learners" w:cstheme="minorHAnsi"/>
          <w:b/>
          <w:color w:val="00B050"/>
          <w:sz w:val="40"/>
          <w:szCs w:val="40"/>
        </w:rPr>
        <w:t xml:space="preserve"> - </w:t>
      </w:r>
      <w:r w:rsidR="00364DCE">
        <w:rPr>
          <w:rFonts w:ascii="Letters for Learners" w:hAnsi="Letters for Learners" w:cstheme="minorHAnsi"/>
          <w:b/>
          <w:color w:val="00B050"/>
          <w:sz w:val="40"/>
          <w:szCs w:val="40"/>
        </w:rPr>
        <w:t>Reception</w:t>
      </w:r>
      <w:r w:rsidRPr="00B53071">
        <w:rPr>
          <w:noProof/>
          <w:sz w:val="40"/>
          <w:szCs w:val="40"/>
          <w:lang w:val="en-US"/>
        </w:rPr>
        <w:t xml:space="preserve"> </w:t>
      </w:r>
    </w:p>
    <w:p w14:paraId="29C37BEE" w14:textId="77777777" w:rsidR="00D23CF3" w:rsidRPr="00B53071" w:rsidRDefault="00D23CF3" w:rsidP="00CA04B9">
      <w:pPr>
        <w:jc w:val="center"/>
        <w:rPr>
          <w:rFonts w:ascii="Letters for Learners" w:hAnsi="Letters for Learners" w:cstheme="minorHAnsi"/>
          <w:b/>
          <w:color w:val="00B050"/>
          <w:sz w:val="40"/>
          <w:szCs w:val="40"/>
        </w:rPr>
      </w:pPr>
    </w:p>
    <w:tbl>
      <w:tblPr>
        <w:tblStyle w:val="TableGrid"/>
        <w:tblW w:w="15636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939"/>
        <w:gridCol w:w="4565"/>
        <w:gridCol w:w="4565"/>
        <w:gridCol w:w="4567"/>
      </w:tblGrid>
      <w:tr w:rsidR="00BC6765" w:rsidRPr="008F1EAF" w14:paraId="69B03EC3" w14:textId="77777777" w:rsidTr="00B53071">
        <w:trPr>
          <w:trHeight w:val="410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5F47E751" w14:textId="77777777" w:rsidR="00BC6765" w:rsidRPr="00B53071" w:rsidRDefault="00BC6765" w:rsidP="00B53071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t>Term</w:t>
            </w:r>
          </w:p>
        </w:tc>
        <w:tc>
          <w:tcPr>
            <w:tcW w:w="4565" w:type="dxa"/>
            <w:shd w:val="clear" w:color="auto" w:fill="A8D08D" w:themeFill="accent6" w:themeFillTint="99"/>
            <w:vAlign w:val="center"/>
          </w:tcPr>
          <w:p w14:paraId="126BDF46" w14:textId="0E150D03" w:rsidR="00BC6765" w:rsidRPr="0078669D" w:rsidRDefault="0078669D" w:rsidP="00B53071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0"/>
              </w:rPr>
              <w:t xml:space="preserve">Autumn </w:t>
            </w:r>
          </w:p>
        </w:tc>
        <w:tc>
          <w:tcPr>
            <w:tcW w:w="4565" w:type="dxa"/>
            <w:shd w:val="clear" w:color="auto" w:fill="A8D08D" w:themeFill="accent6" w:themeFillTint="99"/>
            <w:vAlign w:val="center"/>
          </w:tcPr>
          <w:p w14:paraId="4F613208" w14:textId="750DE49A" w:rsidR="00BC6765" w:rsidRPr="0078669D" w:rsidRDefault="0078669D" w:rsidP="00B53071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0"/>
              </w:rPr>
              <w:t xml:space="preserve">Spring </w:t>
            </w:r>
          </w:p>
        </w:tc>
        <w:tc>
          <w:tcPr>
            <w:tcW w:w="4567" w:type="dxa"/>
            <w:shd w:val="clear" w:color="auto" w:fill="A8D08D" w:themeFill="accent6" w:themeFillTint="99"/>
            <w:vAlign w:val="center"/>
          </w:tcPr>
          <w:p w14:paraId="5EC9402F" w14:textId="3429D724" w:rsidR="00BC6765" w:rsidRPr="0078669D" w:rsidRDefault="0078669D" w:rsidP="00B53071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0"/>
              </w:rPr>
              <w:t xml:space="preserve">Summer </w:t>
            </w:r>
          </w:p>
        </w:tc>
      </w:tr>
      <w:tr w:rsidR="00A814AE" w:rsidRPr="008F1EAF" w14:paraId="05831BD8" w14:textId="77777777" w:rsidTr="00B53071">
        <w:trPr>
          <w:trHeight w:val="395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2964AA10" w14:textId="2B2B96E4" w:rsidR="00A814AE" w:rsidRPr="00B53071" w:rsidRDefault="00A814AE" w:rsidP="00A814AE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t>Enquiry question</w:t>
            </w:r>
          </w:p>
        </w:tc>
        <w:tc>
          <w:tcPr>
            <w:tcW w:w="4565" w:type="dxa"/>
            <w:shd w:val="clear" w:color="auto" w:fill="F2F2F2" w:themeFill="background1" w:themeFillShade="F2"/>
            <w:vAlign w:val="center"/>
          </w:tcPr>
          <w:p w14:paraId="2366245D" w14:textId="0691F148" w:rsidR="00A814AE" w:rsidRPr="00800E04" w:rsidRDefault="00800E04" w:rsidP="00A814AE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4"/>
              </w:rPr>
            </w:pPr>
            <w:r w:rsidRPr="00800E04">
              <w:rPr>
                <w:rFonts w:ascii="Letters for Learners" w:hAnsi="Letters for Learners" w:cstheme="minorHAnsi"/>
                <w:b/>
                <w:sz w:val="28"/>
                <w:szCs w:val="24"/>
              </w:rPr>
              <w:t>Junk Modelling</w:t>
            </w:r>
          </w:p>
        </w:tc>
        <w:tc>
          <w:tcPr>
            <w:tcW w:w="4565" w:type="dxa"/>
            <w:shd w:val="clear" w:color="auto" w:fill="F2F2F2" w:themeFill="background1" w:themeFillShade="F2"/>
            <w:vAlign w:val="center"/>
          </w:tcPr>
          <w:p w14:paraId="208DB863" w14:textId="106BBCF1" w:rsidR="00A814AE" w:rsidRPr="00800E04" w:rsidRDefault="00FD65F2" w:rsidP="00A814AE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4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4"/>
              </w:rPr>
              <w:t xml:space="preserve">Fruits and Vegetables - </w:t>
            </w:r>
            <w:r w:rsidR="00A814AE" w:rsidRPr="00800E04">
              <w:rPr>
                <w:rFonts w:ascii="Letters for Learners" w:hAnsi="Letters for Learners" w:cstheme="minorHAnsi"/>
                <w:b/>
                <w:sz w:val="28"/>
                <w:szCs w:val="24"/>
              </w:rPr>
              <w:t>Soup</w:t>
            </w:r>
          </w:p>
        </w:tc>
        <w:tc>
          <w:tcPr>
            <w:tcW w:w="4567" w:type="dxa"/>
            <w:shd w:val="clear" w:color="auto" w:fill="F2F2F2" w:themeFill="background1" w:themeFillShade="F2"/>
            <w:vAlign w:val="center"/>
          </w:tcPr>
          <w:p w14:paraId="77E77512" w14:textId="5EB14A77" w:rsidR="00A814AE" w:rsidRPr="00800E04" w:rsidRDefault="00FD65F2" w:rsidP="00A814AE">
            <w:pPr>
              <w:jc w:val="center"/>
              <w:rPr>
                <w:rFonts w:ascii="Letters for Learners" w:hAnsi="Letters for Learners" w:cstheme="minorHAnsi"/>
                <w:b/>
                <w:sz w:val="28"/>
                <w:szCs w:val="24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4"/>
              </w:rPr>
              <w:t>Bookmarks</w:t>
            </w:r>
          </w:p>
        </w:tc>
      </w:tr>
      <w:tr w:rsidR="00A814AE" w:rsidRPr="008F1EAF" w14:paraId="0A1AF84A" w14:textId="77777777" w:rsidTr="00706EB2">
        <w:trPr>
          <w:trHeight w:val="395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79DCFAC4" w14:textId="5F8F3165" w:rsidR="00A814AE" w:rsidRPr="00B53071" w:rsidRDefault="00A814AE" w:rsidP="00A814AE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t>Curriculum Links</w:t>
            </w:r>
          </w:p>
        </w:tc>
        <w:tc>
          <w:tcPr>
            <w:tcW w:w="4565" w:type="dxa"/>
            <w:shd w:val="clear" w:color="auto" w:fill="D9E2F3" w:themeFill="accent5" w:themeFillTint="33"/>
            <w:vAlign w:val="center"/>
          </w:tcPr>
          <w:p w14:paraId="13CE40AF" w14:textId="6412B006" w:rsidR="00A814AE" w:rsidRPr="0078669D" w:rsidRDefault="00800E04" w:rsidP="00A814AE">
            <w:pPr>
              <w:jc w:val="center"/>
              <w:rPr>
                <w:rFonts w:ascii="Letters for Learners" w:hAnsi="Letters for Learners" w:cstheme="minorHAnsi"/>
                <w:sz w:val="28"/>
                <w:szCs w:val="24"/>
              </w:rPr>
            </w:pPr>
            <w:r>
              <w:rPr>
                <w:rFonts w:ascii="Letters for Learners" w:hAnsi="Letters for Learners" w:cstheme="minorHAnsi"/>
                <w:sz w:val="28"/>
                <w:szCs w:val="24"/>
              </w:rPr>
              <w:t>Structures</w:t>
            </w:r>
          </w:p>
        </w:tc>
        <w:tc>
          <w:tcPr>
            <w:tcW w:w="4565" w:type="dxa"/>
            <w:shd w:val="clear" w:color="auto" w:fill="F2B2EA"/>
            <w:vAlign w:val="center"/>
          </w:tcPr>
          <w:p w14:paraId="6A942C39" w14:textId="1564693A" w:rsidR="00A814AE" w:rsidRPr="0078669D" w:rsidRDefault="0077541E" w:rsidP="0077541E">
            <w:pPr>
              <w:jc w:val="center"/>
              <w:rPr>
                <w:rFonts w:ascii="Letters for Learners" w:hAnsi="Letters for Learners" w:cstheme="minorHAnsi"/>
                <w:sz w:val="28"/>
                <w:szCs w:val="24"/>
              </w:rPr>
            </w:pPr>
            <w:r>
              <w:rPr>
                <w:rFonts w:ascii="Letters for Learners" w:hAnsi="Letters for Learners" w:cstheme="minorHAnsi"/>
                <w:sz w:val="28"/>
                <w:szCs w:val="24"/>
              </w:rPr>
              <w:t>Food and</w:t>
            </w:r>
            <w:r w:rsidR="00A814AE" w:rsidRPr="0078669D">
              <w:rPr>
                <w:rFonts w:ascii="Letters for Learners" w:hAnsi="Letters for Learners" w:cstheme="minorHAnsi"/>
                <w:sz w:val="28"/>
                <w:szCs w:val="24"/>
              </w:rPr>
              <w:t xml:space="preserve"> Nutrition</w:t>
            </w:r>
          </w:p>
        </w:tc>
        <w:tc>
          <w:tcPr>
            <w:tcW w:w="4567" w:type="dxa"/>
            <w:shd w:val="clear" w:color="auto" w:fill="FFD966" w:themeFill="accent4" w:themeFillTint="99"/>
            <w:vAlign w:val="center"/>
          </w:tcPr>
          <w:p w14:paraId="51717ED1" w14:textId="7A285E0B" w:rsidR="00A814AE" w:rsidRPr="0078669D" w:rsidRDefault="00706EB2" w:rsidP="00A814AE">
            <w:pPr>
              <w:jc w:val="center"/>
              <w:rPr>
                <w:rFonts w:ascii="Letters for Learners" w:hAnsi="Letters for Learners" w:cstheme="minorHAnsi"/>
                <w:sz w:val="28"/>
                <w:szCs w:val="24"/>
              </w:rPr>
            </w:pPr>
            <w:r>
              <w:rPr>
                <w:rFonts w:ascii="Letters for Learners" w:hAnsi="Letters for Learners" w:cstheme="minorHAnsi"/>
                <w:sz w:val="28"/>
                <w:szCs w:val="24"/>
              </w:rPr>
              <w:t xml:space="preserve">Materials </w:t>
            </w:r>
          </w:p>
        </w:tc>
      </w:tr>
      <w:tr w:rsidR="00A814AE" w:rsidRPr="008F1EAF" w14:paraId="43231CC7" w14:textId="77777777" w:rsidTr="00B53071">
        <w:trPr>
          <w:trHeight w:val="896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11CFDAF4" w14:textId="77777777" w:rsidR="00A814AE" w:rsidRPr="00B53071" w:rsidRDefault="00A814AE" w:rsidP="00A814AE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t>Outcome</w:t>
            </w:r>
          </w:p>
        </w:tc>
        <w:tc>
          <w:tcPr>
            <w:tcW w:w="4565" w:type="dxa"/>
            <w:vAlign w:val="center"/>
          </w:tcPr>
          <w:p w14:paraId="038BE4A0" w14:textId="5B20CB84" w:rsidR="00A814AE" w:rsidRPr="0078669D" w:rsidRDefault="0030444D" w:rsidP="00A814AE">
            <w:pPr>
              <w:jc w:val="center"/>
              <w:rPr>
                <w:rFonts w:ascii="Letters for Learners" w:hAnsi="Letters for Learners" w:cstheme="minorHAnsi"/>
                <w:sz w:val="24"/>
                <w:szCs w:val="20"/>
                <w:highlight w:val="yellow"/>
              </w:rPr>
            </w:pPr>
            <w:r w:rsidRPr="0030444D">
              <w:rPr>
                <w:rFonts w:ascii="Letters for Learners" w:hAnsi="Letters for Learners" w:cstheme="minorHAnsi"/>
                <w:sz w:val="24"/>
                <w:szCs w:val="20"/>
              </w:rPr>
              <w:t xml:space="preserve">Children can </w:t>
            </w:r>
            <w:r>
              <w:rPr>
                <w:rFonts w:ascii="Letters for Learners" w:hAnsi="Letters for Learners" w:cstheme="minorHAnsi"/>
                <w:sz w:val="24"/>
                <w:szCs w:val="20"/>
              </w:rPr>
              <w:t xml:space="preserve">use a range of materials and tools to construct a junk model. They can use joining materials and scissors to realise their design. </w:t>
            </w:r>
          </w:p>
        </w:tc>
        <w:tc>
          <w:tcPr>
            <w:tcW w:w="4565" w:type="dxa"/>
            <w:vAlign w:val="center"/>
          </w:tcPr>
          <w:p w14:paraId="28CE6E6C" w14:textId="21DDB4F3" w:rsidR="00A814AE" w:rsidRPr="0078669D" w:rsidRDefault="00A814AE" w:rsidP="00A814AE">
            <w:pPr>
              <w:jc w:val="center"/>
              <w:rPr>
                <w:rFonts w:ascii="Letters for Learners" w:hAnsi="Letters for Learners" w:cstheme="minorHAnsi"/>
                <w:sz w:val="24"/>
                <w:szCs w:val="20"/>
                <w:highlight w:val="yellow"/>
              </w:rPr>
            </w:pPr>
            <w:r>
              <w:rPr>
                <w:rFonts w:ascii="Letters for Learners" w:hAnsi="Letters for Learners" w:cstheme="minorHAnsi"/>
                <w:sz w:val="24"/>
                <w:szCs w:val="20"/>
              </w:rPr>
              <w:t xml:space="preserve">Children can explore taste, texture and appearance of fruits and vegetables. They can use a knife to safely chop ingredients. They can say what they like about their design. </w:t>
            </w:r>
          </w:p>
        </w:tc>
        <w:tc>
          <w:tcPr>
            <w:tcW w:w="4567" w:type="dxa"/>
            <w:vAlign w:val="center"/>
          </w:tcPr>
          <w:p w14:paraId="7DABFDFC" w14:textId="77777777" w:rsidR="00290B2D" w:rsidRDefault="00290B2D" w:rsidP="00A814AE">
            <w:pPr>
              <w:jc w:val="center"/>
              <w:rPr>
                <w:rFonts w:ascii="Letters for Learners" w:hAnsi="Letters for Learners" w:cstheme="minorHAnsi"/>
                <w:sz w:val="24"/>
                <w:szCs w:val="20"/>
              </w:rPr>
            </w:pPr>
            <w:r>
              <w:rPr>
                <w:rFonts w:ascii="Letters for Learners" w:hAnsi="Letters for Learners" w:cstheme="minorHAnsi"/>
                <w:sz w:val="24"/>
                <w:szCs w:val="20"/>
              </w:rPr>
              <w:t xml:space="preserve">Children can explore different weaving and </w:t>
            </w:r>
          </w:p>
          <w:p w14:paraId="6FBDC3B7" w14:textId="77777777" w:rsidR="00290B2D" w:rsidRDefault="00290B2D" w:rsidP="00A814AE">
            <w:pPr>
              <w:jc w:val="center"/>
              <w:rPr>
                <w:rFonts w:ascii="Letters for Learners" w:hAnsi="Letters for Learners" w:cstheme="minorHAnsi"/>
                <w:sz w:val="24"/>
                <w:szCs w:val="20"/>
              </w:rPr>
            </w:pPr>
            <w:r>
              <w:rPr>
                <w:rFonts w:ascii="Letters for Learners" w:hAnsi="Letters for Learners" w:cstheme="minorHAnsi"/>
                <w:sz w:val="24"/>
                <w:szCs w:val="20"/>
              </w:rPr>
              <w:t xml:space="preserve">sewing techniques. They can plan this </w:t>
            </w:r>
          </w:p>
          <w:p w14:paraId="126EE3BA" w14:textId="32E29BAA" w:rsidR="00A814AE" w:rsidRPr="0078669D" w:rsidRDefault="00290B2D" w:rsidP="00DC55D8">
            <w:pPr>
              <w:jc w:val="center"/>
              <w:rPr>
                <w:rFonts w:ascii="Letters for Learners" w:hAnsi="Letters for Learners" w:cstheme="minorHAnsi"/>
                <w:sz w:val="24"/>
                <w:szCs w:val="20"/>
              </w:rPr>
            </w:pPr>
            <w:r>
              <w:rPr>
                <w:rFonts w:ascii="Letters for Learners" w:hAnsi="Letters for Learners" w:cstheme="minorHAnsi"/>
                <w:sz w:val="24"/>
                <w:szCs w:val="20"/>
              </w:rPr>
              <w:t xml:space="preserve">into a design and make it. </w:t>
            </w:r>
          </w:p>
        </w:tc>
      </w:tr>
      <w:tr w:rsidR="00911218" w:rsidRPr="008F1EAF" w14:paraId="2C618240" w14:textId="77777777" w:rsidTr="00B53071">
        <w:trPr>
          <w:trHeight w:val="896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03528CA5" w14:textId="3B5CB734" w:rsidR="00911218" w:rsidRPr="00B53071" w:rsidRDefault="00911218" w:rsidP="00A814AE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0"/>
              </w:rPr>
              <w:t>Key Knowledge</w:t>
            </w:r>
          </w:p>
        </w:tc>
        <w:tc>
          <w:tcPr>
            <w:tcW w:w="4565" w:type="dxa"/>
            <w:vAlign w:val="center"/>
          </w:tcPr>
          <w:p w14:paraId="10EA4047" w14:textId="4250731B" w:rsidR="00911218" w:rsidRPr="0030444D" w:rsidRDefault="009E6B86" w:rsidP="00A814AE">
            <w:pPr>
              <w:jc w:val="center"/>
              <w:rPr>
                <w:rFonts w:ascii="Letters for Learners" w:hAnsi="Letters for Learners" w:cstheme="minorHAnsi"/>
                <w:sz w:val="24"/>
                <w:szCs w:val="20"/>
              </w:rPr>
            </w:pPr>
            <w:r>
              <w:t xml:space="preserve">1. Materials can be </w:t>
            </w:r>
            <w:r>
              <w:rPr>
                <w:rStyle w:val="Strong"/>
              </w:rPr>
              <w:t>cut, bent and shaped</w:t>
            </w:r>
            <w:r>
              <w:t xml:space="preserve">. </w:t>
            </w:r>
            <w:r>
              <w:br/>
              <w:t xml:space="preserve">2. </w:t>
            </w:r>
            <w:r>
              <w:rPr>
                <w:rStyle w:val="Strong"/>
              </w:rPr>
              <w:t>Tools</w:t>
            </w:r>
            <w:r>
              <w:t xml:space="preserve"> are objects used to change materials. </w:t>
            </w:r>
            <w:r>
              <w:br/>
              <w:t xml:space="preserve">3. </w:t>
            </w:r>
            <w:r>
              <w:rPr>
                <w:rStyle w:val="Strong"/>
              </w:rPr>
              <w:t>Joining</w:t>
            </w:r>
            <w:r>
              <w:t xml:space="preserve"> means fixing two materials together. </w:t>
            </w:r>
            <w:r>
              <w:br/>
              <w:t xml:space="preserve">4. A </w:t>
            </w:r>
            <w:r>
              <w:rPr>
                <w:rStyle w:val="Strong"/>
              </w:rPr>
              <w:t>model</w:t>
            </w:r>
            <w:r>
              <w:t xml:space="preserve"> is a smaller version of something real or imagined.</w:t>
            </w:r>
          </w:p>
        </w:tc>
        <w:tc>
          <w:tcPr>
            <w:tcW w:w="4565" w:type="dxa"/>
            <w:vAlign w:val="center"/>
          </w:tcPr>
          <w:p w14:paraId="05B0AF54" w14:textId="2EFAEA46" w:rsidR="00911218" w:rsidRDefault="00B54538" w:rsidP="00A814AE">
            <w:pPr>
              <w:jc w:val="center"/>
              <w:rPr>
                <w:rFonts w:ascii="Letters for Learners" w:hAnsi="Letters for Learners" w:cstheme="minorHAnsi"/>
                <w:sz w:val="24"/>
                <w:szCs w:val="20"/>
              </w:rPr>
            </w:pPr>
            <w:r>
              <w:t xml:space="preserve">1. A </w:t>
            </w:r>
            <w:r>
              <w:rPr>
                <w:rStyle w:val="Strong"/>
              </w:rPr>
              <w:t>fruit</w:t>
            </w:r>
            <w:r>
              <w:t xml:space="preserve"> grows from the flower of a plant and contains seeds. </w:t>
            </w:r>
            <w:r>
              <w:br/>
              <w:t xml:space="preserve">2. A </w:t>
            </w:r>
            <w:r>
              <w:rPr>
                <w:rStyle w:val="Strong"/>
              </w:rPr>
              <w:t>vegetable</w:t>
            </w:r>
            <w:r>
              <w:t xml:space="preserve"> is another edible part of a plant (root, stem, or leaf). </w:t>
            </w:r>
            <w:r>
              <w:br/>
              <w:t xml:space="preserve">3. Fruits and vegetables are part of a </w:t>
            </w:r>
            <w:r>
              <w:rPr>
                <w:rStyle w:val="Strong"/>
              </w:rPr>
              <w:t>healthy diet</w:t>
            </w:r>
            <w:r>
              <w:t xml:space="preserve">. </w:t>
            </w:r>
            <w:r>
              <w:br/>
              <w:t xml:space="preserve">4. To </w:t>
            </w:r>
            <w:r>
              <w:rPr>
                <w:rStyle w:val="Strong"/>
              </w:rPr>
              <w:t>prepare</w:t>
            </w:r>
            <w:r>
              <w:t xml:space="preserve"> food means to make it ready to eat or cook. </w:t>
            </w:r>
            <w:r>
              <w:br/>
              <w:t xml:space="preserve">5. To </w:t>
            </w:r>
            <w:r>
              <w:rPr>
                <w:rStyle w:val="Strong"/>
              </w:rPr>
              <w:t>peel</w:t>
            </w:r>
            <w:r>
              <w:t xml:space="preserve"> is to remove the skin; to </w:t>
            </w:r>
            <w:r>
              <w:rPr>
                <w:rStyle w:val="Strong"/>
              </w:rPr>
              <w:t>slice</w:t>
            </w:r>
            <w:r>
              <w:t xml:space="preserve"> is to cut into flat pieces.</w:t>
            </w:r>
          </w:p>
        </w:tc>
        <w:tc>
          <w:tcPr>
            <w:tcW w:w="4567" w:type="dxa"/>
            <w:vAlign w:val="center"/>
          </w:tcPr>
          <w:p w14:paraId="6642D13A" w14:textId="26494AA8" w:rsidR="00911218" w:rsidRDefault="00B54538" w:rsidP="00A814AE">
            <w:pPr>
              <w:jc w:val="center"/>
              <w:rPr>
                <w:rFonts w:ascii="Letters for Learners" w:hAnsi="Letters for Learners" w:cstheme="minorHAnsi"/>
                <w:sz w:val="24"/>
                <w:szCs w:val="20"/>
              </w:rPr>
            </w:pPr>
            <w:r>
              <w:t xml:space="preserve">1. A </w:t>
            </w:r>
            <w:r>
              <w:rPr>
                <w:rStyle w:val="Strong"/>
              </w:rPr>
              <w:t>material</w:t>
            </w:r>
            <w:r>
              <w:t xml:space="preserve"> is what an object is made from. </w:t>
            </w:r>
            <w:r>
              <w:br/>
              <w:t xml:space="preserve">2. To </w:t>
            </w:r>
            <w:r>
              <w:rPr>
                <w:rStyle w:val="Strong"/>
              </w:rPr>
              <w:t>thread</w:t>
            </w:r>
            <w:r>
              <w:t xml:space="preserve"> means to pass yarn or cotton through a hole or fabric. </w:t>
            </w:r>
            <w:r>
              <w:br/>
              <w:t xml:space="preserve">3. </w:t>
            </w:r>
            <w:r>
              <w:rPr>
                <w:rStyle w:val="Strong"/>
              </w:rPr>
              <w:t>Weaving</w:t>
            </w:r>
            <w:r>
              <w:t xml:space="preserve"> means crossing threads over and under each other to make fabric. </w:t>
            </w:r>
            <w:r>
              <w:br/>
              <w:t xml:space="preserve">4. To </w:t>
            </w:r>
            <w:r>
              <w:rPr>
                <w:rStyle w:val="Strong"/>
              </w:rPr>
              <w:t>sew</w:t>
            </w:r>
            <w:r>
              <w:t xml:space="preserve"> means to join materials together with a needle and thread. </w:t>
            </w:r>
            <w:r>
              <w:br/>
              <w:t xml:space="preserve">5. A </w:t>
            </w:r>
            <w:r>
              <w:rPr>
                <w:rStyle w:val="Strong"/>
              </w:rPr>
              <w:t>bookmark</w:t>
            </w:r>
            <w:r>
              <w:t xml:space="preserve"> is a strip of material used to keep your place in a book.</w:t>
            </w:r>
            <w:bookmarkStart w:id="0" w:name="_GoBack"/>
            <w:bookmarkEnd w:id="0"/>
          </w:p>
        </w:tc>
      </w:tr>
      <w:tr w:rsidR="00A814AE" w:rsidRPr="008F1EAF" w14:paraId="22FBD009" w14:textId="77777777" w:rsidTr="00B53071">
        <w:trPr>
          <w:trHeight w:val="3724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6C5B0B76" w14:textId="77777777" w:rsidR="00A814AE" w:rsidRPr="00B53071" w:rsidRDefault="00A814AE" w:rsidP="00A814AE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lastRenderedPageBreak/>
              <w:t>Sequence of Learning</w:t>
            </w:r>
          </w:p>
        </w:tc>
        <w:tc>
          <w:tcPr>
            <w:tcW w:w="4565" w:type="dxa"/>
          </w:tcPr>
          <w:p w14:paraId="2A9A40F7" w14:textId="499647C9" w:rsidR="00800E04" w:rsidRDefault="00800E04" w:rsidP="00800E04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8"/>
              </w:rPr>
              <w:t>Design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: </w:t>
            </w:r>
          </w:p>
          <w:p w14:paraId="254CD40C" w14:textId="68045EB7" w:rsidR="00800E04" w:rsidRDefault="00800E04" w:rsidP="00800E04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explore materials and tools and gather ideas for a model.  </w:t>
            </w:r>
          </w:p>
          <w:p w14:paraId="77F47D60" w14:textId="77777777" w:rsidR="005128BE" w:rsidRPr="0078669D" w:rsidRDefault="005128BE" w:rsidP="005128BE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8"/>
              </w:rPr>
              <w:t>Skill and Finger Fluency:</w:t>
            </w:r>
          </w:p>
          <w:p w14:paraId="1E6D93D6" w14:textId="009DAF37" w:rsidR="00800E04" w:rsidRDefault="00800E04" w:rsidP="00800E04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800E04">
              <w:rPr>
                <w:rFonts w:ascii="Letters for Learners" w:hAnsi="Letters for Learners" w:cstheme="minorHAnsi"/>
                <w:sz w:val="28"/>
                <w:szCs w:val="28"/>
              </w:rPr>
              <w:t xml:space="preserve">I can explore and investigate tools and materials. </w:t>
            </w:r>
          </w:p>
          <w:p w14:paraId="797AB572" w14:textId="77777777" w:rsidR="005128BE" w:rsidRPr="0078669D" w:rsidRDefault="005128BE" w:rsidP="005128BE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8"/>
              </w:rPr>
              <w:t>Skill and Finger Fluency:</w:t>
            </w:r>
          </w:p>
          <w:p w14:paraId="3C578595" w14:textId="3E0C4F0C" w:rsidR="00800E04" w:rsidRPr="00800E04" w:rsidRDefault="00800E04" w:rsidP="00800E04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800E04">
              <w:rPr>
                <w:rFonts w:ascii="Letters for Learners" w:hAnsi="Letters for Learners" w:cstheme="minorHAnsi"/>
                <w:sz w:val="28"/>
                <w:szCs w:val="28"/>
              </w:rPr>
              <w:t xml:space="preserve">I can 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develop cutting skills with scissors. </w:t>
            </w:r>
            <w:r w:rsidRPr="00800E04">
              <w:rPr>
                <w:rFonts w:ascii="Letters for Learners" w:hAnsi="Letters for Learners" w:cstheme="minorHAnsi"/>
                <w:sz w:val="28"/>
                <w:szCs w:val="28"/>
              </w:rPr>
              <w:t xml:space="preserve"> </w:t>
            </w:r>
          </w:p>
          <w:p w14:paraId="673DAD34" w14:textId="79415440" w:rsidR="00800E04" w:rsidRDefault="00800E04" w:rsidP="00800E04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8"/>
              </w:rPr>
              <w:t>Design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>:</w:t>
            </w:r>
          </w:p>
          <w:p w14:paraId="5A4A13BC" w14:textId="01867A9E" w:rsidR="00800E04" w:rsidRDefault="00800E04" w:rsidP="00800E04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plan a model and choose materials. </w:t>
            </w:r>
          </w:p>
          <w:p w14:paraId="355D1CFF" w14:textId="05434864" w:rsidR="00800E04" w:rsidRDefault="00800E04" w:rsidP="00800E04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8"/>
              </w:rPr>
              <w:t>Make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>:</w:t>
            </w:r>
          </w:p>
          <w:p w14:paraId="013CE2F9" w14:textId="7D5AEFA8" w:rsidR="00800E04" w:rsidRDefault="00800E04" w:rsidP="00800E04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>I can explore ways to join a model together.</w:t>
            </w:r>
          </w:p>
          <w:p w14:paraId="502E40F9" w14:textId="77777777" w:rsidR="00800E04" w:rsidRDefault="00800E04" w:rsidP="00800E04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8"/>
              </w:rPr>
              <w:t>Evaluate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>:</w:t>
            </w:r>
          </w:p>
          <w:p w14:paraId="22144FD1" w14:textId="3E151368" w:rsidR="00A814AE" w:rsidRPr="0078669D" w:rsidRDefault="00800E04" w:rsidP="00800E04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share my finished model and talk about how I made it. </w:t>
            </w:r>
          </w:p>
        </w:tc>
        <w:tc>
          <w:tcPr>
            <w:tcW w:w="4565" w:type="dxa"/>
          </w:tcPr>
          <w:p w14:paraId="51739263" w14:textId="77777777" w:rsidR="00A814AE" w:rsidRDefault="00A814AE" w:rsidP="00A814AE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8"/>
              </w:rPr>
              <w:t>Design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: </w:t>
            </w:r>
          </w:p>
          <w:p w14:paraId="59C3BE13" w14:textId="77777777" w:rsidR="00A814AE" w:rsidRDefault="00A814AE" w:rsidP="00A814AE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taste, smell and feel different fruits and vegetables and think about what I like.  </w:t>
            </w:r>
          </w:p>
          <w:p w14:paraId="455FBE23" w14:textId="2D687D36" w:rsidR="00A814AE" w:rsidRPr="0078669D" w:rsidRDefault="005128BE" w:rsidP="00A814AE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8"/>
              </w:rPr>
              <w:t>Skill and Finger Fluency:</w:t>
            </w:r>
          </w:p>
          <w:p w14:paraId="050E1963" w14:textId="77777777" w:rsidR="00A814AE" w:rsidRDefault="00A814AE" w:rsidP="00A814AE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use a knife to chop safely. </w:t>
            </w:r>
          </w:p>
          <w:p w14:paraId="08F0A82F" w14:textId="77777777" w:rsidR="00A814AE" w:rsidRDefault="00A814AE" w:rsidP="00A814AE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8"/>
              </w:rPr>
              <w:t>Design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>:</w:t>
            </w:r>
          </w:p>
          <w:p w14:paraId="1370D5EA" w14:textId="77777777" w:rsidR="00A814AE" w:rsidRDefault="00A814AE" w:rsidP="00A814AE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develop my own ideas for a tasty soup. </w:t>
            </w:r>
          </w:p>
          <w:p w14:paraId="6ACB2661" w14:textId="77777777" w:rsidR="00A814AE" w:rsidRDefault="00A814AE" w:rsidP="00A814AE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8"/>
              </w:rPr>
              <w:t>Make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>:</w:t>
            </w:r>
          </w:p>
          <w:p w14:paraId="0E8C562C" w14:textId="77777777" w:rsidR="00A814AE" w:rsidRDefault="00A814AE" w:rsidP="00A814AE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>I can use knives safely to prepare vegetables.</w:t>
            </w:r>
          </w:p>
          <w:p w14:paraId="38D27E12" w14:textId="77777777" w:rsidR="00A814AE" w:rsidRDefault="00A814AE" w:rsidP="00A814AE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78669D">
              <w:rPr>
                <w:rFonts w:ascii="Letters for Learners" w:hAnsi="Letters for Learners" w:cstheme="minorHAnsi"/>
                <w:b/>
                <w:sz w:val="28"/>
                <w:szCs w:val="28"/>
              </w:rPr>
              <w:t>Evaluate</w:t>
            </w:r>
            <w:r>
              <w:rPr>
                <w:rFonts w:ascii="Letters for Learners" w:hAnsi="Letters for Learners" w:cstheme="minorHAnsi"/>
                <w:sz w:val="28"/>
                <w:szCs w:val="28"/>
              </w:rPr>
              <w:t>:</w:t>
            </w:r>
          </w:p>
          <w:p w14:paraId="673ED3DB" w14:textId="7E3B5931" w:rsidR="00A814AE" w:rsidRPr="0078669D" w:rsidRDefault="00A814AE" w:rsidP="00A814AE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say what I liked about my soup. I can say what went well with my cutting skills. </w:t>
            </w:r>
          </w:p>
        </w:tc>
        <w:tc>
          <w:tcPr>
            <w:tcW w:w="4567" w:type="dxa"/>
          </w:tcPr>
          <w:p w14:paraId="018C166C" w14:textId="77777777" w:rsidR="00387842" w:rsidRPr="00387842" w:rsidRDefault="00387842" w:rsidP="00387842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387842">
              <w:rPr>
                <w:rFonts w:ascii="Letters for Learners" w:hAnsi="Letters for Learners" w:cstheme="minorHAnsi"/>
                <w:b/>
                <w:sz w:val="28"/>
                <w:szCs w:val="28"/>
              </w:rPr>
              <w:t>Design</w:t>
            </w:r>
            <w:r w:rsidRPr="00387842">
              <w:rPr>
                <w:rFonts w:ascii="Letters for Learners" w:hAnsi="Letters for Learners" w:cstheme="minorHAnsi"/>
                <w:sz w:val="28"/>
                <w:szCs w:val="28"/>
              </w:rPr>
              <w:t xml:space="preserve">: </w:t>
            </w:r>
          </w:p>
          <w:p w14:paraId="7644D851" w14:textId="206B3EA2" w:rsidR="00387842" w:rsidRPr="00387842" w:rsidRDefault="00387842" w:rsidP="00387842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explore threading and weaving in different materials. </w:t>
            </w:r>
          </w:p>
          <w:p w14:paraId="45BF5E14" w14:textId="77777777" w:rsidR="005128BE" w:rsidRPr="0078669D" w:rsidRDefault="005128BE" w:rsidP="005128BE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8"/>
              </w:rPr>
              <w:t>Skill and Finger Fluency:</w:t>
            </w:r>
          </w:p>
          <w:p w14:paraId="02CB1190" w14:textId="35A582D4" w:rsidR="00387842" w:rsidRPr="00387842" w:rsidRDefault="00387842" w:rsidP="00387842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practice paper weaving. </w:t>
            </w:r>
          </w:p>
          <w:p w14:paraId="598900E7" w14:textId="77777777" w:rsidR="005128BE" w:rsidRPr="0078669D" w:rsidRDefault="005128BE" w:rsidP="005128BE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b/>
                <w:sz w:val="28"/>
                <w:szCs w:val="28"/>
              </w:rPr>
              <w:t>Skill and Finger Fluency:</w:t>
            </w:r>
          </w:p>
          <w:p w14:paraId="1F9C9F33" w14:textId="384074E7" w:rsidR="00387842" w:rsidRPr="00387842" w:rsidRDefault="00387842" w:rsidP="00387842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387842">
              <w:rPr>
                <w:rFonts w:ascii="Letters for Learners" w:hAnsi="Letters for Learners" w:cstheme="minorHAnsi"/>
                <w:sz w:val="28"/>
                <w:szCs w:val="28"/>
              </w:rPr>
              <w:t xml:space="preserve">I can thread using wool and hessian. </w:t>
            </w:r>
          </w:p>
          <w:p w14:paraId="436D6487" w14:textId="0CC93FAE" w:rsidR="00387842" w:rsidRPr="00387842" w:rsidRDefault="00387842" w:rsidP="00387842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387842">
              <w:rPr>
                <w:rFonts w:ascii="Letters for Learners" w:hAnsi="Letters for Learners" w:cstheme="minorHAnsi"/>
                <w:b/>
                <w:sz w:val="28"/>
                <w:szCs w:val="28"/>
              </w:rPr>
              <w:t>Design</w:t>
            </w:r>
            <w:r w:rsidRPr="00387842">
              <w:rPr>
                <w:rFonts w:ascii="Letters for Learners" w:hAnsi="Letters for Learners" w:cstheme="minorHAnsi"/>
                <w:sz w:val="28"/>
                <w:szCs w:val="28"/>
              </w:rPr>
              <w:t>:</w:t>
            </w:r>
          </w:p>
          <w:p w14:paraId="56B6771F" w14:textId="3BA20DB0" w:rsidR="00387842" w:rsidRPr="00387842" w:rsidRDefault="00387842" w:rsidP="00387842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gather ideas for my own bookmark design. </w:t>
            </w:r>
          </w:p>
          <w:p w14:paraId="3104B635" w14:textId="77777777" w:rsidR="00387842" w:rsidRPr="00387842" w:rsidRDefault="00387842" w:rsidP="00387842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387842">
              <w:rPr>
                <w:rFonts w:ascii="Letters for Learners" w:hAnsi="Letters for Learners" w:cstheme="minorHAnsi"/>
                <w:b/>
                <w:sz w:val="28"/>
                <w:szCs w:val="28"/>
              </w:rPr>
              <w:t>Make</w:t>
            </w:r>
            <w:r w:rsidRPr="00387842">
              <w:rPr>
                <w:rFonts w:ascii="Letters for Learners" w:hAnsi="Letters for Learners" w:cstheme="minorHAnsi"/>
                <w:sz w:val="28"/>
                <w:szCs w:val="28"/>
              </w:rPr>
              <w:t>:</w:t>
            </w:r>
          </w:p>
          <w:p w14:paraId="1B8BA09F" w14:textId="13F410BF" w:rsidR="00387842" w:rsidRDefault="00387842" w:rsidP="00387842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>
              <w:rPr>
                <w:rFonts w:ascii="Letters for Learners" w:hAnsi="Letters for Learners" w:cstheme="minorHAnsi"/>
                <w:sz w:val="28"/>
                <w:szCs w:val="28"/>
              </w:rPr>
              <w:t xml:space="preserve">I can use threading and weaving to make my own bookmark design. </w:t>
            </w:r>
          </w:p>
          <w:p w14:paraId="400A8D11" w14:textId="77777777" w:rsidR="00387842" w:rsidRDefault="00387842" w:rsidP="00387842">
            <w:pPr>
              <w:rPr>
                <w:rFonts w:ascii="Letters for Learners" w:hAnsi="Letters for Learners" w:cstheme="minorHAnsi"/>
                <w:b/>
                <w:sz w:val="28"/>
                <w:szCs w:val="28"/>
              </w:rPr>
            </w:pPr>
            <w:r w:rsidRPr="00387842">
              <w:rPr>
                <w:rFonts w:ascii="Letters for Learners" w:hAnsi="Letters for Learners" w:cstheme="minorHAnsi"/>
                <w:b/>
                <w:sz w:val="28"/>
                <w:szCs w:val="28"/>
              </w:rPr>
              <w:t>Evaluate</w:t>
            </w:r>
            <w:r>
              <w:rPr>
                <w:rFonts w:ascii="Letters for Learners" w:hAnsi="Letters for Learners" w:cstheme="minorHAnsi"/>
                <w:b/>
                <w:sz w:val="28"/>
                <w:szCs w:val="28"/>
              </w:rPr>
              <w:t>:</w:t>
            </w:r>
          </w:p>
          <w:p w14:paraId="70525E62" w14:textId="2F23C90F" w:rsidR="00A814AE" w:rsidRPr="00387842" w:rsidRDefault="00387842" w:rsidP="00387842">
            <w:pPr>
              <w:rPr>
                <w:rFonts w:ascii="Letters for Learners" w:hAnsi="Letters for Learners" w:cstheme="minorHAnsi"/>
                <w:sz w:val="28"/>
                <w:szCs w:val="28"/>
              </w:rPr>
            </w:pPr>
            <w:r w:rsidRPr="00387842">
              <w:rPr>
                <w:rFonts w:ascii="Letters for Learners" w:hAnsi="Letters for Learners" w:cstheme="minorHAnsi"/>
                <w:sz w:val="28"/>
                <w:szCs w:val="28"/>
              </w:rPr>
              <w:t xml:space="preserve">I can reflect on how I </w:t>
            </w:r>
            <w:r w:rsidR="007B6409">
              <w:rPr>
                <w:rFonts w:ascii="Letters for Learners" w:hAnsi="Letters for Learners" w:cstheme="minorHAnsi"/>
                <w:sz w:val="28"/>
                <w:szCs w:val="28"/>
              </w:rPr>
              <w:t>have achieved my design goals.</w:t>
            </w:r>
          </w:p>
        </w:tc>
      </w:tr>
      <w:tr w:rsidR="005A673E" w:rsidRPr="008F1EAF" w14:paraId="61E4B06E" w14:textId="77777777" w:rsidTr="00B53071">
        <w:trPr>
          <w:trHeight w:val="1788"/>
        </w:trPr>
        <w:tc>
          <w:tcPr>
            <w:tcW w:w="1939" w:type="dxa"/>
            <w:shd w:val="clear" w:color="auto" w:fill="A8D08D" w:themeFill="accent6" w:themeFillTint="99"/>
            <w:vAlign w:val="center"/>
          </w:tcPr>
          <w:p w14:paraId="3168BB9E" w14:textId="77777777" w:rsidR="005A673E" w:rsidRPr="00B53071" w:rsidRDefault="005A673E" w:rsidP="00B53071">
            <w:pPr>
              <w:rPr>
                <w:rFonts w:ascii="Letters for Learners" w:hAnsi="Letters for Learners" w:cstheme="minorHAnsi"/>
                <w:b/>
                <w:sz w:val="28"/>
                <w:szCs w:val="20"/>
              </w:rPr>
            </w:pPr>
            <w:r w:rsidRPr="00B53071">
              <w:rPr>
                <w:rFonts w:ascii="Letters for Learners" w:hAnsi="Letters for Learners" w:cstheme="minorHAnsi"/>
                <w:b/>
                <w:sz w:val="28"/>
                <w:szCs w:val="20"/>
              </w:rPr>
              <w:t>Vocabulary</w:t>
            </w:r>
          </w:p>
        </w:tc>
        <w:tc>
          <w:tcPr>
            <w:tcW w:w="4565" w:type="dxa"/>
            <w:vAlign w:val="center"/>
          </w:tcPr>
          <w:p w14:paraId="6DEEEA31" w14:textId="6A24B9D7" w:rsidR="005A673E" w:rsidRDefault="0030444D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 xml:space="preserve">cut </w:t>
            </w:r>
          </w:p>
          <w:p w14:paraId="52D33474" w14:textId="4B1DC83F" w:rsidR="0030444D" w:rsidRDefault="0030444D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shape</w:t>
            </w:r>
          </w:p>
          <w:p w14:paraId="44B40727" w14:textId="79128A6C" w:rsidR="0030444D" w:rsidRDefault="0030444D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 xml:space="preserve">bend </w:t>
            </w:r>
          </w:p>
          <w:p w14:paraId="1E1F8695" w14:textId="2E155D8A" w:rsidR="0030444D" w:rsidRDefault="0030444D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tools</w:t>
            </w:r>
          </w:p>
          <w:p w14:paraId="29DBD169" w14:textId="77777777" w:rsidR="0030444D" w:rsidRDefault="0030444D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materials</w:t>
            </w:r>
          </w:p>
          <w:p w14:paraId="1807BBA9" w14:textId="687A914C" w:rsidR="0030444D" w:rsidRPr="0078669D" w:rsidRDefault="0030444D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build</w:t>
            </w:r>
          </w:p>
        </w:tc>
        <w:tc>
          <w:tcPr>
            <w:tcW w:w="4565" w:type="dxa"/>
            <w:vAlign w:val="center"/>
          </w:tcPr>
          <w:p w14:paraId="10E4E4D5" w14:textId="089BDBCE" w:rsidR="005A673E" w:rsidRDefault="00925D7C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fruit</w:t>
            </w:r>
          </w:p>
          <w:p w14:paraId="1938D8F7" w14:textId="39E35050" w:rsidR="00925D7C" w:rsidRDefault="00925D7C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vegetable</w:t>
            </w:r>
          </w:p>
          <w:p w14:paraId="483D019A" w14:textId="56A80053" w:rsidR="00925D7C" w:rsidRDefault="00925D7C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healthy</w:t>
            </w:r>
          </w:p>
          <w:p w14:paraId="2CED790B" w14:textId="0B5B1FA7" w:rsidR="00925D7C" w:rsidRDefault="00925D7C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prepare</w:t>
            </w:r>
          </w:p>
          <w:p w14:paraId="6D0AB65B" w14:textId="111E489B" w:rsidR="00925D7C" w:rsidRDefault="00925D7C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peel</w:t>
            </w:r>
          </w:p>
          <w:p w14:paraId="7BB7035B" w14:textId="3E459E7A" w:rsidR="00925D7C" w:rsidRPr="0078669D" w:rsidRDefault="00925D7C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slice</w:t>
            </w:r>
          </w:p>
        </w:tc>
        <w:tc>
          <w:tcPr>
            <w:tcW w:w="4567" w:type="dxa"/>
            <w:vAlign w:val="center"/>
          </w:tcPr>
          <w:p w14:paraId="373F435B" w14:textId="6494AFDA" w:rsidR="005A673E" w:rsidRDefault="00387842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thread</w:t>
            </w:r>
          </w:p>
          <w:p w14:paraId="4E98220A" w14:textId="06FC09EB" w:rsidR="00387842" w:rsidRDefault="00387842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weave</w:t>
            </w:r>
          </w:p>
          <w:p w14:paraId="52E4AEF4" w14:textId="6A874B0E" w:rsidR="00387842" w:rsidRDefault="00387842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sew</w:t>
            </w:r>
          </w:p>
          <w:p w14:paraId="270B75C4" w14:textId="77777777" w:rsidR="00387842" w:rsidRDefault="00387842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bookmark</w:t>
            </w:r>
          </w:p>
          <w:p w14:paraId="3708A668" w14:textId="394FBA2E" w:rsidR="00387842" w:rsidRPr="0078669D" w:rsidRDefault="00387842" w:rsidP="00B53071">
            <w:pPr>
              <w:rPr>
                <w:rFonts w:ascii="Letters for Learners" w:hAnsi="Letters for Learners"/>
                <w:sz w:val="28"/>
                <w:szCs w:val="28"/>
              </w:rPr>
            </w:pPr>
            <w:r>
              <w:rPr>
                <w:rFonts w:ascii="Letters for Learners" w:hAnsi="Letters for Learners"/>
                <w:sz w:val="28"/>
                <w:szCs w:val="28"/>
              </w:rPr>
              <w:t>materials</w:t>
            </w:r>
          </w:p>
        </w:tc>
      </w:tr>
    </w:tbl>
    <w:p w14:paraId="1D516533" w14:textId="77777777" w:rsidR="005B7BE3" w:rsidRPr="008F1EAF" w:rsidRDefault="005B7BE3" w:rsidP="00B53071">
      <w:pPr>
        <w:rPr>
          <w:rFonts w:ascii="Letters for Learners" w:hAnsi="Letters for Learners" w:cstheme="minorHAnsi"/>
          <w:b/>
          <w:color w:val="00B050"/>
          <w:sz w:val="20"/>
          <w:szCs w:val="20"/>
        </w:rPr>
      </w:pPr>
    </w:p>
    <w:sectPr w:rsidR="005B7BE3" w:rsidRPr="008F1EAF" w:rsidSect="005B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s for Learners">
    <w:altName w:val="Times New Roman"/>
    <w:charset w:val="00"/>
    <w:family w:val="auto"/>
    <w:pitch w:val="variable"/>
    <w:sig w:usb0="A00002AF" w:usb1="00000042" w:usb2="00000000" w:usb3="00000000" w:csb0="000001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32B18"/>
    <w:multiLevelType w:val="hybridMultilevel"/>
    <w:tmpl w:val="5198B0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0E3C0A">
      <w:numFmt w:val="bullet"/>
      <w:lvlText w:val="•"/>
      <w:lvlJc w:val="left"/>
      <w:pPr>
        <w:ind w:left="1800" w:hanging="720"/>
      </w:pPr>
      <w:rPr>
        <w:rFonts w:ascii="Calibri" w:eastAsiaTheme="minorHAns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B0D87"/>
    <w:multiLevelType w:val="multilevel"/>
    <w:tmpl w:val="3B92B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3E45CE"/>
    <w:multiLevelType w:val="hybridMultilevel"/>
    <w:tmpl w:val="747AD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470B88"/>
    <w:multiLevelType w:val="hybridMultilevel"/>
    <w:tmpl w:val="95B6FD78"/>
    <w:lvl w:ilvl="0" w:tplc="E4F4EBFA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BE3"/>
    <w:rsid w:val="00002333"/>
    <w:rsid w:val="0000511B"/>
    <w:rsid w:val="00005FE1"/>
    <w:rsid w:val="00010F04"/>
    <w:rsid w:val="00017778"/>
    <w:rsid w:val="00024CE5"/>
    <w:rsid w:val="000332B7"/>
    <w:rsid w:val="00050F8A"/>
    <w:rsid w:val="000A1843"/>
    <w:rsid w:val="000A3902"/>
    <w:rsid w:val="000B5FF5"/>
    <w:rsid w:val="000B7749"/>
    <w:rsid w:val="000D5365"/>
    <w:rsid w:val="00124F94"/>
    <w:rsid w:val="00125E42"/>
    <w:rsid w:val="00135C8B"/>
    <w:rsid w:val="00144BCB"/>
    <w:rsid w:val="00186578"/>
    <w:rsid w:val="001A2D7E"/>
    <w:rsid w:val="001C32EE"/>
    <w:rsid w:val="001D78D1"/>
    <w:rsid w:val="002020D1"/>
    <w:rsid w:val="00203362"/>
    <w:rsid w:val="00221BAA"/>
    <w:rsid w:val="00227328"/>
    <w:rsid w:val="0023288D"/>
    <w:rsid w:val="00266C44"/>
    <w:rsid w:val="00274FBA"/>
    <w:rsid w:val="00290B2D"/>
    <w:rsid w:val="00293865"/>
    <w:rsid w:val="002A0D1E"/>
    <w:rsid w:val="002A7ACC"/>
    <w:rsid w:val="002C2085"/>
    <w:rsid w:val="0030444D"/>
    <w:rsid w:val="00316F96"/>
    <w:rsid w:val="003249E2"/>
    <w:rsid w:val="00342555"/>
    <w:rsid w:val="00352E61"/>
    <w:rsid w:val="003579B4"/>
    <w:rsid w:val="00364DCE"/>
    <w:rsid w:val="0037543D"/>
    <w:rsid w:val="00387842"/>
    <w:rsid w:val="0039097F"/>
    <w:rsid w:val="003A4420"/>
    <w:rsid w:val="003E40CB"/>
    <w:rsid w:val="003F099F"/>
    <w:rsid w:val="0040460D"/>
    <w:rsid w:val="00414397"/>
    <w:rsid w:val="00414D3D"/>
    <w:rsid w:val="00450C02"/>
    <w:rsid w:val="00453D3F"/>
    <w:rsid w:val="00454D82"/>
    <w:rsid w:val="00463776"/>
    <w:rsid w:val="00471B8A"/>
    <w:rsid w:val="004C09C0"/>
    <w:rsid w:val="00504FB9"/>
    <w:rsid w:val="005128BE"/>
    <w:rsid w:val="0056408A"/>
    <w:rsid w:val="00564B69"/>
    <w:rsid w:val="00576284"/>
    <w:rsid w:val="005A673E"/>
    <w:rsid w:val="005B7BE3"/>
    <w:rsid w:val="005D0536"/>
    <w:rsid w:val="00603E71"/>
    <w:rsid w:val="00627D13"/>
    <w:rsid w:val="006915D7"/>
    <w:rsid w:val="00693AA6"/>
    <w:rsid w:val="006B2139"/>
    <w:rsid w:val="00706EB2"/>
    <w:rsid w:val="00706EC6"/>
    <w:rsid w:val="007110C8"/>
    <w:rsid w:val="0072651B"/>
    <w:rsid w:val="007333CB"/>
    <w:rsid w:val="00757AE3"/>
    <w:rsid w:val="007636E7"/>
    <w:rsid w:val="0077541E"/>
    <w:rsid w:val="0078669D"/>
    <w:rsid w:val="007B0948"/>
    <w:rsid w:val="007B57F2"/>
    <w:rsid w:val="007B6409"/>
    <w:rsid w:val="007C3434"/>
    <w:rsid w:val="00800E04"/>
    <w:rsid w:val="008327FB"/>
    <w:rsid w:val="00874E0B"/>
    <w:rsid w:val="008A3B72"/>
    <w:rsid w:val="008B55B9"/>
    <w:rsid w:val="008D0570"/>
    <w:rsid w:val="008D0D28"/>
    <w:rsid w:val="008F1EAF"/>
    <w:rsid w:val="008F2F39"/>
    <w:rsid w:val="00911218"/>
    <w:rsid w:val="00913510"/>
    <w:rsid w:val="00925D7C"/>
    <w:rsid w:val="00931B3B"/>
    <w:rsid w:val="00965BCA"/>
    <w:rsid w:val="0098609B"/>
    <w:rsid w:val="009B233C"/>
    <w:rsid w:val="009E5B14"/>
    <w:rsid w:val="009E6B86"/>
    <w:rsid w:val="009F3909"/>
    <w:rsid w:val="009F657E"/>
    <w:rsid w:val="00A10461"/>
    <w:rsid w:val="00A74606"/>
    <w:rsid w:val="00A814AE"/>
    <w:rsid w:val="00A84F23"/>
    <w:rsid w:val="00AB5EBB"/>
    <w:rsid w:val="00AC2D72"/>
    <w:rsid w:val="00AC588D"/>
    <w:rsid w:val="00AD62E9"/>
    <w:rsid w:val="00B53071"/>
    <w:rsid w:val="00B5369C"/>
    <w:rsid w:val="00B54538"/>
    <w:rsid w:val="00B6500C"/>
    <w:rsid w:val="00B67185"/>
    <w:rsid w:val="00B831B5"/>
    <w:rsid w:val="00BC6765"/>
    <w:rsid w:val="00BF0DCC"/>
    <w:rsid w:val="00C0475C"/>
    <w:rsid w:val="00C05500"/>
    <w:rsid w:val="00C125B0"/>
    <w:rsid w:val="00C229F0"/>
    <w:rsid w:val="00C46C06"/>
    <w:rsid w:val="00C9395F"/>
    <w:rsid w:val="00CA04B9"/>
    <w:rsid w:val="00D04BD7"/>
    <w:rsid w:val="00D23CF3"/>
    <w:rsid w:val="00D52C3F"/>
    <w:rsid w:val="00D71418"/>
    <w:rsid w:val="00DC55D8"/>
    <w:rsid w:val="00DD3E28"/>
    <w:rsid w:val="00DE1E61"/>
    <w:rsid w:val="00E008D6"/>
    <w:rsid w:val="00E11B89"/>
    <w:rsid w:val="00E11E1F"/>
    <w:rsid w:val="00E16E8A"/>
    <w:rsid w:val="00E74403"/>
    <w:rsid w:val="00E878C7"/>
    <w:rsid w:val="00ED245A"/>
    <w:rsid w:val="00EF7212"/>
    <w:rsid w:val="00F02D24"/>
    <w:rsid w:val="00F12542"/>
    <w:rsid w:val="00F25FE1"/>
    <w:rsid w:val="00F46605"/>
    <w:rsid w:val="00F531B6"/>
    <w:rsid w:val="00F62FE3"/>
    <w:rsid w:val="00F7523C"/>
    <w:rsid w:val="00FC37AE"/>
    <w:rsid w:val="00FD65F2"/>
    <w:rsid w:val="00FE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1CF63"/>
  <w15:chartTrackingRefBased/>
  <w15:docId w15:val="{ACD86A55-4274-4B6F-A57D-56779AC5A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13510"/>
    <w:pPr>
      <w:keepNext/>
      <w:keepLines/>
      <w:overflowPunct w:val="0"/>
      <w:autoSpaceDE w:val="0"/>
      <w:autoSpaceDN w:val="0"/>
      <w:adjustRightInd w:val="0"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B7B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25B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125B0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913510"/>
    <w:rPr>
      <w:rFonts w:asciiTheme="majorHAnsi" w:eastAsiaTheme="majorEastAsia" w:hAnsiTheme="majorHAnsi" w:cstheme="majorBidi"/>
      <w:i/>
      <w:iCs/>
      <w:color w:val="2E74B5" w:themeColor="accent1" w:themeShade="BF"/>
      <w:kern w:val="28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4D3D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4D3D"/>
    <w:rPr>
      <w:rFonts w:ascii="Segoe UI" w:hAnsi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536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6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6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6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69C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9E6B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77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AFF9D-39EC-45CF-BC26-13D534F5B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Chirgwin;Alexi Read</dc:creator>
  <cp:keywords/>
  <dc:description/>
  <cp:lastModifiedBy>Cardinham - Headteacher</cp:lastModifiedBy>
  <cp:revision>36</cp:revision>
  <cp:lastPrinted>2024-06-13T19:46:00Z</cp:lastPrinted>
  <dcterms:created xsi:type="dcterms:W3CDTF">2024-05-09T14:00:00Z</dcterms:created>
  <dcterms:modified xsi:type="dcterms:W3CDTF">2025-09-24T09:54:00Z</dcterms:modified>
</cp:coreProperties>
</file>