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1601"/>
        <w:gridCol w:w="1602"/>
        <w:gridCol w:w="1602"/>
        <w:gridCol w:w="1602"/>
        <w:gridCol w:w="1602"/>
        <w:gridCol w:w="1602"/>
        <w:gridCol w:w="1602"/>
        <w:gridCol w:w="1602"/>
      </w:tblGrid>
      <w:tr w:rsidR="00147425" w:rsidRPr="00147425" w:rsidTr="00147425">
        <w:trPr>
          <w:tblHeader/>
          <w:tblCellSpacing w:w="15" w:type="dxa"/>
        </w:trPr>
        <w:tc>
          <w:tcPr>
            <w:tcW w:w="1088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British Value</w:t>
            </w:r>
          </w:p>
        </w:tc>
        <w:tc>
          <w:tcPr>
            <w:tcW w:w="1571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DfE</w:t>
            </w:r>
            <w:proofErr w:type="spellEnd"/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 xml:space="preserve"> Definition</w:t>
            </w:r>
          </w:p>
        </w:tc>
        <w:tc>
          <w:tcPr>
            <w:tcW w:w="1572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EYFS</w:t>
            </w:r>
          </w:p>
        </w:tc>
        <w:tc>
          <w:tcPr>
            <w:tcW w:w="1572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Year 1</w:t>
            </w:r>
          </w:p>
        </w:tc>
        <w:tc>
          <w:tcPr>
            <w:tcW w:w="1572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Year 2</w:t>
            </w:r>
          </w:p>
        </w:tc>
        <w:tc>
          <w:tcPr>
            <w:tcW w:w="1572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Year 3</w:t>
            </w:r>
          </w:p>
        </w:tc>
        <w:tc>
          <w:tcPr>
            <w:tcW w:w="1572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Year 4</w:t>
            </w:r>
          </w:p>
        </w:tc>
        <w:tc>
          <w:tcPr>
            <w:tcW w:w="1572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Year 5</w:t>
            </w:r>
          </w:p>
        </w:tc>
        <w:tc>
          <w:tcPr>
            <w:tcW w:w="1557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Year 6</w:t>
            </w:r>
          </w:p>
        </w:tc>
      </w:tr>
      <w:tr w:rsidR="00147425" w:rsidRPr="00147425" w:rsidTr="00147425">
        <w:trPr>
          <w:tblCellSpacing w:w="15" w:type="dxa"/>
        </w:trPr>
        <w:tc>
          <w:tcPr>
            <w:tcW w:w="1088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Democracy</w:t>
            </w:r>
          </w:p>
        </w:tc>
        <w:tc>
          <w:tcPr>
            <w:tcW w:w="1571" w:type="dxa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Respect for democracy and support for participation in the democratic process.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“We all have a turn and a say.”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• Experience voting in class choices.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Learn that everyone’s voice matters.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“Democracy means everyone gets a chance to share their ideas.”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• Take part in class decisions.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Recognise fairness when everyone has a turn.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“Democracy is when people’s voices are listened to and decisions are made fairly.”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• Understand voting for group decisions.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Learn that majority decision is respected.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“Democracy is about having a say and respecting the views of others.”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• Learn about school councils.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See links between class votes and wider society.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“Democracy means people can choose who represents them and share their ideas fairly.”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• Understand elections.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Democracy only works if people take part.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“Democracy is when people vote to make decisions and choose leaders, and everyone’s voice counts.”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• Learn about UK elections.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Debate respectfully.</w:t>
            </w:r>
          </w:p>
        </w:tc>
        <w:tc>
          <w:tcPr>
            <w:tcW w:w="1557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“Democracy is a system where people choose their leaders and have a say in how their country is run.”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Explore UK Parliament.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Why democracy matters for fairness and freedom.</w:t>
            </w:r>
          </w:p>
        </w:tc>
      </w:tr>
      <w:tr w:rsidR="00147425" w:rsidRPr="00147425" w:rsidTr="00147425">
        <w:trPr>
          <w:tblCellSpacing w:w="15" w:type="dxa"/>
        </w:trPr>
        <w:tc>
          <w:tcPr>
            <w:tcW w:w="1088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Rule of Law</w:t>
            </w:r>
          </w:p>
        </w:tc>
        <w:tc>
          <w:tcPr>
            <w:tcW w:w="1571" w:type="dxa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Respect for the basis on which the law is made and applies in England.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“Rules help us stay safe and happy.”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Follow simple classroom rules.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“Rules are important because they keep us safe and help us know what is right and wrong.”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Understand consequences for breaking rules.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“The rule of law means everyone follows rules to keep things fair and safe.”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Recognise rules at home, school, playground.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“Laws are like rules for everyone in society, not just in school.”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Learn laws apply to all people.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“The rule of law means everyone must follow the rules to protect people and make things fair.”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Understand laws stop harm.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“Laws are rules made by government to keep people safe and protect their rights.”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Explore consequences of breaking laws.</w:t>
            </w:r>
          </w:p>
        </w:tc>
        <w:tc>
          <w:tcPr>
            <w:tcW w:w="1557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“The rule of law means everyone is equal under the law, and laws protect our safety, rights, and wellbeing.”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Discuss justice and how laws are created/changed.</w:t>
            </w:r>
          </w:p>
        </w:tc>
      </w:tr>
      <w:tr w:rsidR="00147425" w:rsidRPr="00147425" w:rsidTr="00147425">
        <w:trPr>
          <w:tblCellSpacing w:w="15" w:type="dxa"/>
        </w:trPr>
        <w:tc>
          <w:tcPr>
            <w:tcW w:w="1088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Individual Liberty</w:t>
            </w:r>
          </w:p>
        </w:tc>
        <w:tc>
          <w:tcPr>
            <w:tcW w:w="1571" w:type="dxa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Support and respect for the liberties of all within the law.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“We can choose what we like and say what we feel.”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Make choices in play and learning.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“Individual liberty means we can make choices for ourselves.”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Understand right to choose within safe boundaries.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“Individual liberty means we have the right to make choices, but we must use them safely.”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Balance freedom with responsibility.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“We have the right to make choices, as long as they don’t harm others.”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Choices have consequences.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“Individual liberty is about freedom to choose and express ourselves, while respecting others.”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• People 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lastRenderedPageBreak/>
              <w:t>can make different choices.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lastRenderedPageBreak/>
              <w:t>“Individual liberty means we are free to make our own decisions, but we must also respect the rights of others.”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Explore freedom of speech/expression.</w:t>
            </w:r>
          </w:p>
        </w:tc>
        <w:tc>
          <w:tcPr>
            <w:tcW w:w="1557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“Individual liberty is about having freedoms and rights, but also the responsibility to use them fairly and safely.”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Reflect on links with democracy and law.</w:t>
            </w:r>
          </w:p>
        </w:tc>
      </w:tr>
      <w:tr w:rsidR="00147425" w:rsidRPr="00147425" w:rsidTr="00147425">
        <w:trPr>
          <w:tblCellSpacing w:w="15" w:type="dxa"/>
        </w:trPr>
        <w:tc>
          <w:tcPr>
            <w:tcW w:w="1088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Mutual Respect</w:t>
            </w:r>
          </w:p>
        </w:tc>
        <w:tc>
          <w:tcPr>
            <w:tcW w:w="1571" w:type="dxa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Respect for other people.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“We are kind and share with our friends.”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Learn kindness and manners.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“Respect means being kind and listening to others.”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Respect builds friendships.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“Mutual respect means we treat others how we want to be treated.”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Notice impact of disrespect.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“Respect means valuing other people’s ideas and feelings.”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Show respect in discussions.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“Mutual respect means we value and care for each other, even when we disagree.”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Respect differences of opinion.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“Respect is treating people fairly and kindly, no matter who they are.”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Respect builds strong communities.</w:t>
            </w:r>
          </w:p>
        </w:tc>
        <w:tc>
          <w:tcPr>
            <w:tcW w:w="1557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“Mutual respect means recognising everyone’s value and treating others with fairness and dignity.”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Respect in wider society and global contexts.</w:t>
            </w:r>
          </w:p>
        </w:tc>
      </w:tr>
      <w:tr w:rsidR="00147425" w:rsidRPr="00147425" w:rsidTr="00147425">
        <w:trPr>
          <w:tblCellSpacing w:w="15" w:type="dxa"/>
        </w:trPr>
        <w:tc>
          <w:tcPr>
            <w:tcW w:w="1088" w:type="dxa"/>
            <w:shd w:val="clear" w:color="auto" w:fill="92D050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jc w:val="center"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en-GB"/>
              </w:rPr>
              <w:t>Tolerance of Different Faiths and Beliefs</w:t>
            </w:r>
          </w:p>
        </w:tc>
        <w:tc>
          <w:tcPr>
            <w:tcW w:w="1571" w:type="dxa"/>
            <w:vAlign w:val="center"/>
            <w:hideMark/>
          </w:tcPr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Tolerance of those of different faiths and beliefs.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“We all celebrate different things and that’s okay.”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Learn about different festivals.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“Tolerance means learning about and accepting that people are different.”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Notice different family traditions.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“Tolerance means we accept people who have different beliefs or ways of living.”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Explore similarities and differences in celebrations.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“We respect and value people’s beliefs, even if they are different to ours.”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Ask respectful questions about other faiths.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“Tolerance means welcoming diversity and treating all people equally.”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Learn why prejudice is harmful.</w:t>
            </w:r>
          </w:p>
        </w:tc>
        <w:tc>
          <w:tcPr>
            <w:tcW w:w="1572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“Tolerance is about respecting different religions, cultures, and ways of life in our community.”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Explore diversity in Britain.</w:t>
            </w:r>
          </w:p>
        </w:tc>
        <w:tc>
          <w:tcPr>
            <w:tcW w:w="1557" w:type="dxa"/>
            <w:vAlign w:val="center"/>
            <w:hideMark/>
          </w:tcPr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eastAsia="en-GB"/>
              </w:rPr>
              <w:t>“Tolerance means understanding and respecting differences, and standing up against prejudice and discrimination.”</w:t>
            </w: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 xml:space="preserve"> </w:t>
            </w:r>
          </w:p>
          <w:p w:rsid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</w:p>
          <w:p w:rsidR="00147425" w:rsidRPr="00147425" w:rsidRDefault="00147425" w:rsidP="00147425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</w:pPr>
            <w:r w:rsidRPr="00147425">
              <w:rPr>
                <w:rFonts w:ascii="Comic Sans MS" w:eastAsia="Times New Roman" w:hAnsi="Comic Sans MS" w:cs="Times New Roman"/>
                <w:sz w:val="18"/>
                <w:szCs w:val="18"/>
                <w:lang w:eastAsia="en-GB"/>
              </w:rPr>
              <w:t>• How tolerance builds peace and fairness.</w:t>
            </w:r>
          </w:p>
        </w:tc>
      </w:tr>
    </w:tbl>
    <w:p w:rsidR="00BD7E3B" w:rsidRPr="00147425" w:rsidRDefault="00147425" w:rsidP="00147425">
      <w:pPr>
        <w:widowControl/>
        <w:autoSpaceDE/>
        <w:autoSpaceDN/>
        <w:rPr>
          <w:rFonts w:ascii="Comic Sans MS" w:eastAsia="Times New Roman" w:hAnsi="Comic Sans MS" w:cs="Times New Roman"/>
          <w:sz w:val="18"/>
          <w:szCs w:val="18"/>
          <w:lang w:eastAsia="en-GB"/>
        </w:rPr>
      </w:pPr>
    </w:p>
    <w:sectPr w:rsidR="00BD7E3B" w:rsidRPr="00147425" w:rsidSect="001474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425" w:rsidRDefault="00147425" w:rsidP="00147425">
      <w:r>
        <w:separator/>
      </w:r>
    </w:p>
  </w:endnote>
  <w:endnote w:type="continuationSeparator" w:id="0">
    <w:p w:rsidR="00147425" w:rsidRDefault="00147425" w:rsidP="0014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425" w:rsidRDefault="001474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425" w:rsidRDefault="001474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425" w:rsidRDefault="00147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425" w:rsidRDefault="00147425" w:rsidP="00147425">
      <w:r>
        <w:separator/>
      </w:r>
    </w:p>
  </w:footnote>
  <w:footnote w:type="continuationSeparator" w:id="0">
    <w:p w:rsidR="00147425" w:rsidRDefault="00147425" w:rsidP="00147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425" w:rsidRDefault="001474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425" w:rsidRPr="00B349F0" w:rsidRDefault="00147425" w:rsidP="00147425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A51D524" wp14:editId="606AADED">
          <wp:simplePos x="0" y="0"/>
          <wp:positionH relativeFrom="column">
            <wp:posOffset>6905625</wp:posOffset>
          </wp:positionH>
          <wp:positionV relativeFrom="paragraph">
            <wp:posOffset>9525</wp:posOffset>
          </wp:positionV>
          <wp:extent cx="1866265" cy="428625"/>
          <wp:effectExtent l="0" t="0" r="8255" b="825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6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49F0">
      <w:rPr>
        <w:rFonts w:ascii="Comic Sans MS" w:hAnsi="Comic Sans MS"/>
        <w:b/>
        <w:bCs/>
        <w:sz w:val="20"/>
        <w:szCs w:val="20"/>
      </w:rPr>
      <w:t>Cardinham Primary School</w:t>
    </w:r>
  </w:p>
  <w:p w:rsidR="00147425" w:rsidRPr="00B349F0" w:rsidRDefault="00147425" w:rsidP="00147425">
    <w:pPr>
      <w:pStyle w:val="Header"/>
      <w:rPr>
        <w:rFonts w:ascii="Comic Sans MS" w:hAnsi="Comic Sans MS"/>
        <w:b/>
        <w:bCs/>
        <w:sz w:val="20"/>
        <w:szCs w:val="20"/>
      </w:rPr>
    </w:pPr>
    <w:r>
      <w:rPr>
        <w:rFonts w:ascii="Comic Sans MS" w:hAnsi="Comic Sans MS"/>
        <w:b/>
        <w:bCs/>
        <w:sz w:val="20"/>
        <w:szCs w:val="20"/>
      </w:rPr>
      <w:t>PSHE</w:t>
    </w:r>
    <w:r w:rsidRPr="00B349F0">
      <w:rPr>
        <w:rFonts w:ascii="Comic Sans MS" w:hAnsi="Comic Sans MS"/>
        <w:b/>
        <w:bCs/>
        <w:sz w:val="20"/>
        <w:szCs w:val="20"/>
      </w:rPr>
      <w:t xml:space="preserve"> Curriculum Document</w:t>
    </w:r>
  </w:p>
  <w:p w:rsidR="00147425" w:rsidRPr="00B349F0" w:rsidRDefault="00147425" w:rsidP="00147425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rFonts w:ascii="Comic Sans MS" w:hAnsi="Comic Sans MS"/>
        <w:b/>
        <w:bCs/>
        <w:sz w:val="20"/>
        <w:szCs w:val="20"/>
      </w:rPr>
      <w:t xml:space="preserve">Subject Leader: </w:t>
    </w:r>
    <w:r>
      <w:rPr>
        <w:rFonts w:ascii="Comic Sans MS" w:hAnsi="Comic Sans MS"/>
        <w:b/>
        <w:bCs/>
        <w:sz w:val="20"/>
        <w:szCs w:val="20"/>
      </w:rPr>
      <w:t>Danielle Ashley</w:t>
    </w:r>
  </w:p>
  <w:p w:rsidR="00147425" w:rsidRDefault="00147425" w:rsidP="00147425">
    <w:pPr>
      <w:jc w:val="center"/>
      <w:rPr>
        <w:rFonts w:ascii="Comic Sans MS" w:eastAsia="Calibri" w:hAnsi="Comic Sans MS" w:cs="Calibri"/>
        <w:b/>
        <w:sz w:val="20"/>
        <w:szCs w:val="20"/>
        <w:u w:val="single"/>
      </w:rPr>
    </w:pPr>
    <w:r>
      <w:rPr>
        <w:rFonts w:ascii="Comic Sans MS" w:hAnsi="Comic Sans MS"/>
        <w:b/>
        <w:bCs/>
        <w:sz w:val="20"/>
        <w:szCs w:val="20"/>
        <w:u w:val="single"/>
      </w:rPr>
      <w:t xml:space="preserve">British Value </w:t>
    </w:r>
    <w:bookmarkStart w:id="0" w:name="_GoBack"/>
    <w:bookmarkEnd w:id="0"/>
    <w:r>
      <w:rPr>
        <w:rFonts w:ascii="Comic Sans MS" w:hAnsi="Comic Sans MS"/>
        <w:b/>
        <w:bCs/>
        <w:sz w:val="20"/>
        <w:szCs w:val="20"/>
        <w:u w:val="single"/>
      </w:rPr>
      <w:t>Progression</w:t>
    </w:r>
  </w:p>
  <w:p w:rsidR="00147425" w:rsidRDefault="001474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425" w:rsidRDefault="001474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25"/>
    <w:rsid w:val="00147425"/>
    <w:rsid w:val="00286F3F"/>
    <w:rsid w:val="003D73DA"/>
    <w:rsid w:val="005D5276"/>
    <w:rsid w:val="00F1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A0024"/>
  <w15:chartTrackingRefBased/>
  <w15:docId w15:val="{B7AF6B47-F9DA-47B8-910C-7FF09283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Liberation Sans Narrow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D5276"/>
    <w:rPr>
      <w:rFonts w:ascii="Liberation Sans Narrow" w:hAnsi="Liberation Sans Narrow" w:cs="Liberation Sans Narrow"/>
    </w:rPr>
  </w:style>
  <w:style w:type="paragraph" w:styleId="Heading1">
    <w:name w:val="heading 1"/>
    <w:basedOn w:val="Normal"/>
    <w:link w:val="Heading1Char"/>
    <w:uiPriority w:val="9"/>
    <w:qFormat/>
    <w:rsid w:val="00147425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D5276"/>
    <w:pPr>
      <w:ind w:left="110"/>
    </w:pPr>
  </w:style>
  <w:style w:type="paragraph" w:styleId="Title">
    <w:name w:val="Title"/>
    <w:basedOn w:val="Normal"/>
    <w:link w:val="TitleChar"/>
    <w:uiPriority w:val="1"/>
    <w:qFormat/>
    <w:rsid w:val="005D5276"/>
    <w:pPr>
      <w:ind w:left="120"/>
    </w:pPr>
    <w:rPr>
      <w:i/>
      <w:i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"/>
    <w:rsid w:val="005D5276"/>
    <w:rPr>
      <w:rFonts w:ascii="Liberation Sans Narrow" w:eastAsia="Liberation Sans Narrow" w:hAnsi="Liberation Sans Narrow" w:cs="Liberation Sans Narrow"/>
      <w:i/>
      <w:i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5D5276"/>
    <w:pPr>
      <w:spacing w:before="4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5D5276"/>
    <w:rPr>
      <w:rFonts w:ascii="Liberation Sans Narrow" w:eastAsia="Liberation Sans Narrow" w:hAnsi="Liberation Sans Narrow" w:cs="Liberation Sans Narrow"/>
      <w:b/>
      <w:bCs/>
    </w:rPr>
  </w:style>
  <w:style w:type="paragraph" w:styleId="ListParagraph">
    <w:name w:val="List Paragraph"/>
    <w:basedOn w:val="Normal"/>
    <w:uiPriority w:val="1"/>
    <w:qFormat/>
    <w:rsid w:val="005D5276"/>
  </w:style>
  <w:style w:type="character" w:customStyle="1" w:styleId="Heading1Char">
    <w:name w:val="Heading 1 Char"/>
    <w:basedOn w:val="DefaultParagraphFont"/>
    <w:link w:val="Heading1"/>
    <w:uiPriority w:val="9"/>
    <w:rsid w:val="0014742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4742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47425"/>
    <w:rPr>
      <w:b/>
      <w:bCs/>
    </w:rPr>
  </w:style>
  <w:style w:type="character" w:styleId="Emphasis">
    <w:name w:val="Emphasis"/>
    <w:basedOn w:val="DefaultParagraphFont"/>
    <w:uiPriority w:val="20"/>
    <w:qFormat/>
    <w:rsid w:val="0014742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474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425"/>
    <w:rPr>
      <w:rFonts w:ascii="Liberation Sans Narrow" w:hAnsi="Liberation Sans Narrow" w:cs="Liberation Sans Narrow"/>
    </w:rPr>
  </w:style>
  <w:style w:type="paragraph" w:styleId="Footer">
    <w:name w:val="footer"/>
    <w:basedOn w:val="Normal"/>
    <w:link w:val="FooterChar"/>
    <w:uiPriority w:val="99"/>
    <w:unhideWhenUsed/>
    <w:rsid w:val="001474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425"/>
    <w:rPr>
      <w:rFonts w:ascii="Liberation Sans Narrow" w:hAnsi="Liberation Sans Narrow" w:cs="Liberation Sans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Cardinham - Headteacher</dc:creator>
  <cp:keywords/>
  <dc:description/>
  <cp:lastModifiedBy>Cardinham - Headteacher</cp:lastModifiedBy>
  <cp:revision>1</cp:revision>
  <dcterms:created xsi:type="dcterms:W3CDTF">2025-08-29T10:28:00Z</dcterms:created>
  <dcterms:modified xsi:type="dcterms:W3CDTF">2025-08-29T10:37:00Z</dcterms:modified>
</cp:coreProperties>
</file>